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16du wp14">
  <w:body>
    <w:p w:rsidRPr="00793240" w:rsidR="00793240" w:rsidP="08539071" w:rsidRDefault="00793240" w14:paraId="6825DCE1" w14:textId="5E52F1CE">
      <w:pPr>
        <w:spacing w:line="240" w:lineRule="auto"/>
        <w:jc w:val="center"/>
      </w:pPr>
      <w:r>
        <w:rPr>
          <w:noProof/>
        </w:rPr>
        <w:drawing>
          <wp:inline distT="0" distB="0" distL="0" distR="0" wp14:anchorId="56A3E21A" wp14:editId="6C202F67">
            <wp:extent cx="736600" cy="733531"/>
            <wp:effectExtent l="0" t="0" r="6350" b="9525"/>
            <wp:docPr id="161225226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600" cy="7335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577EF04E">
        <w:rPr>
          <w:noProof/>
        </w:rPr>
        <w:drawing>
          <wp:inline distT="0" distB="0" distL="0" distR="0" wp14:anchorId="1DA57188" wp14:editId="1CB3B17B">
            <wp:extent cx="5493034" cy="1200212"/>
            <wp:effectExtent l="0" t="0" r="0" b="0"/>
            <wp:docPr id="1012261152" name="Picture 10122611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93034" cy="12002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7973F2" w:rsidR="00A12314" w:rsidP="41D872AB" w:rsidRDefault="008764B5" w14:paraId="07DAE835" w14:textId="415202D3">
      <w:pPr>
        <w:spacing w:after="0" w:line="240" w:lineRule="auto"/>
        <w:jc w:val="center"/>
        <w:rPr>
          <w:b/>
          <w:bCs/>
          <w:color w:val="4C94D8" w:themeColor="text2" w:themeTint="80"/>
          <w:sz w:val="32"/>
          <w:szCs w:val="32"/>
        </w:rPr>
      </w:pPr>
      <w:r w:rsidRPr="41D872AB">
        <w:rPr>
          <w:b/>
          <w:bCs/>
          <w:color w:val="3396F2"/>
          <w:sz w:val="32"/>
          <w:szCs w:val="32"/>
        </w:rPr>
        <w:t>OPIOID AND FENTANYL RESPONSE TASK FORCE</w:t>
      </w:r>
    </w:p>
    <w:p w:rsidR="00154CD3" w:rsidP="41D872AB" w:rsidRDefault="00154CD3" w14:paraId="3BB27F8D" w14:textId="77777777">
      <w:pPr>
        <w:spacing w:line="240" w:lineRule="auto"/>
        <w:rPr>
          <w:b/>
          <w:bCs/>
          <w:color w:val="3396F2"/>
        </w:rPr>
      </w:pPr>
    </w:p>
    <w:p w:rsidR="00154CD3" w:rsidP="04A5BC4B" w:rsidRDefault="00490088" w14:paraId="6B1DB919" w14:textId="008795E5">
      <w:pPr>
        <w:spacing w:after="0" w:line="240" w:lineRule="auto"/>
        <w:jc w:val="center"/>
        <w:rPr>
          <w:b w:val="1"/>
          <w:bCs w:val="1"/>
          <w:sz w:val="28"/>
          <w:szCs w:val="28"/>
        </w:rPr>
      </w:pPr>
      <w:r w:rsidRPr="3D7AF807" w:rsidR="5B1F572E">
        <w:rPr>
          <w:b w:val="1"/>
          <w:bCs w:val="1"/>
          <w:sz w:val="28"/>
          <w:szCs w:val="28"/>
        </w:rPr>
        <w:t>September</w:t>
      </w:r>
      <w:r w:rsidRPr="3D7AF807" w:rsidR="4DC89C32">
        <w:rPr>
          <w:b w:val="1"/>
          <w:bCs w:val="1"/>
          <w:sz w:val="28"/>
          <w:szCs w:val="28"/>
        </w:rPr>
        <w:t xml:space="preserve"> 25</w:t>
      </w:r>
      <w:r w:rsidRPr="3D7AF807" w:rsidR="4DC89C32">
        <w:rPr>
          <w:b w:val="1"/>
          <w:bCs w:val="1"/>
          <w:sz w:val="28"/>
          <w:szCs w:val="28"/>
          <w:vertAlign w:val="superscript"/>
        </w:rPr>
        <w:t>th</w:t>
      </w:r>
      <w:r w:rsidRPr="3D7AF807" w:rsidR="4DC89C32">
        <w:rPr>
          <w:b w:val="1"/>
          <w:bCs w:val="1"/>
          <w:sz w:val="28"/>
          <w:szCs w:val="28"/>
        </w:rPr>
        <w:t xml:space="preserve"> Taskforce Meeting</w:t>
      </w:r>
    </w:p>
    <w:p w:rsidR="00154CD3" w:rsidP="04A5BC4B" w:rsidRDefault="00490088" w14:paraId="31E72E07" w14:textId="7F8011E4">
      <w:pPr>
        <w:pStyle w:val="Normal"/>
        <w:suppressLineNumbers w:val="0"/>
        <w:bidi w:val="0"/>
        <w:spacing w:before="0" w:beforeAutospacing="off" w:after="0" w:afterAutospacing="off" w:line="240" w:lineRule="auto"/>
        <w:ind w:left="0" w:right="0"/>
        <w:jc w:val="center"/>
      </w:pPr>
      <w:r w:rsidRPr="04A5BC4B" w:rsidR="53E0CF17">
        <w:rPr>
          <w:b w:val="1"/>
          <w:bCs w:val="1"/>
          <w:sz w:val="28"/>
          <w:szCs w:val="28"/>
        </w:rPr>
        <w:t>Virtual Attendance Only</w:t>
      </w:r>
    </w:p>
    <w:p w:rsidR="00154CD3" w:rsidP="00B5630F" w:rsidRDefault="00490088" w14:paraId="663F43C3" w14:textId="78F25F03">
      <w:pPr>
        <w:spacing w:after="0" w:line="240" w:lineRule="auto"/>
        <w:jc w:val="center"/>
        <w:rPr>
          <w:b w:val="1"/>
          <w:bCs w:val="1"/>
          <w:sz w:val="28"/>
          <w:szCs w:val="28"/>
        </w:rPr>
      </w:pPr>
      <w:r w:rsidRPr="04A5BC4B" w:rsidR="53E0CF17">
        <w:rPr>
          <w:b w:val="1"/>
          <w:bCs w:val="1"/>
          <w:sz w:val="28"/>
          <w:szCs w:val="28"/>
        </w:rPr>
        <w:t xml:space="preserve">Meeting </w:t>
      </w:r>
      <w:r w:rsidRPr="04A5BC4B" w:rsidR="28EA30C6">
        <w:rPr>
          <w:b w:val="1"/>
          <w:bCs w:val="1"/>
          <w:sz w:val="28"/>
          <w:szCs w:val="28"/>
        </w:rPr>
        <w:t>Notes</w:t>
      </w:r>
      <w:r w:rsidRPr="04A5BC4B" w:rsidR="00490088">
        <w:rPr>
          <w:b w:val="1"/>
          <w:bCs w:val="1"/>
          <w:sz w:val="28"/>
          <w:szCs w:val="28"/>
        </w:rPr>
        <w:t>:</w:t>
      </w:r>
    </w:p>
    <w:p w:rsidRPr="00490088" w:rsidR="00490088" w:rsidP="624194E1" w:rsidRDefault="00490088" w14:paraId="0CD41A0A" w14:textId="6994B0F3">
      <w:pPr>
        <w:spacing w:after="0" w:line="240" w:lineRule="auto"/>
        <w:ind w:left="1350" w:right="0" w:hanging="1350"/>
        <w:rPr>
          <w:sz w:val="28"/>
          <w:szCs w:val="28"/>
        </w:rPr>
      </w:pPr>
      <w:r w:rsidRPr="630402EA" w:rsidR="00490088">
        <w:rPr>
          <w:sz w:val="28"/>
          <w:szCs w:val="28"/>
        </w:rPr>
        <w:t>Welcome/Introductions (Co-Chairs)</w:t>
      </w:r>
      <w:r w:rsidRPr="630402EA" w:rsidR="73006977">
        <w:rPr>
          <w:sz w:val="28"/>
          <w:szCs w:val="28"/>
        </w:rPr>
        <w:t>- Rep. Lekanoff welcomed</w:t>
      </w:r>
      <w:r w:rsidRPr="630402EA" w:rsidR="3F38C293">
        <w:rPr>
          <w:sz w:val="28"/>
          <w:szCs w:val="28"/>
        </w:rPr>
        <w:t xml:space="preserve"> all.  </w:t>
      </w:r>
      <w:r w:rsidRPr="630402EA" w:rsidR="29F63E74">
        <w:rPr>
          <w:sz w:val="28"/>
          <w:szCs w:val="28"/>
        </w:rPr>
        <w:t>Welcoming comments from Tribal Leaders</w:t>
      </w:r>
      <w:r w:rsidRPr="630402EA" w:rsidR="73006977">
        <w:rPr>
          <w:sz w:val="28"/>
          <w:szCs w:val="28"/>
        </w:rPr>
        <w:t xml:space="preserve"> </w:t>
      </w:r>
    </w:p>
    <w:p w:rsidRPr="00490088" w:rsidR="00490088" w:rsidP="624194E1" w:rsidRDefault="00490088" w14:paraId="1EB49363" w14:textId="1F041DFE">
      <w:pPr>
        <w:spacing w:after="0" w:line="240" w:lineRule="auto"/>
        <w:ind w:left="1350" w:right="0" w:hanging="0"/>
        <w:rPr>
          <w:sz w:val="28"/>
          <w:szCs w:val="28"/>
        </w:rPr>
      </w:pPr>
      <w:r w:rsidRPr="624194E1" w:rsidR="15B9F42D">
        <w:rPr>
          <w:sz w:val="28"/>
          <w:szCs w:val="28"/>
        </w:rPr>
        <w:t>R</w:t>
      </w:r>
      <w:r w:rsidRPr="624194E1" w:rsidR="5E79EAEC">
        <w:rPr>
          <w:sz w:val="28"/>
          <w:szCs w:val="28"/>
        </w:rPr>
        <w:t>oll call attached. Quorum established</w:t>
      </w:r>
    </w:p>
    <w:p w:rsidRPr="00490088" w:rsidR="00490088" w:rsidP="624194E1" w:rsidRDefault="00490088" w14:paraId="6A2DFA90" w14:textId="77777777">
      <w:pPr>
        <w:spacing w:after="0" w:line="240" w:lineRule="auto"/>
        <w:ind w:left="1350" w:right="0" w:hanging="1350"/>
        <w:rPr>
          <w:b w:val="1"/>
          <w:bCs w:val="1"/>
          <w:sz w:val="28"/>
          <w:szCs w:val="28"/>
        </w:rPr>
      </w:pPr>
    </w:p>
    <w:p w:rsidR="00490088" w:rsidP="624194E1" w:rsidRDefault="00490088" w14:paraId="78A47782" w14:textId="08A2CA92">
      <w:pPr>
        <w:pStyle w:val="Normal"/>
        <w:suppressLineNumbers w:val="0"/>
        <w:bidi w:val="0"/>
        <w:spacing w:before="0" w:beforeAutospacing="off" w:after="0" w:afterAutospacing="off" w:line="240" w:lineRule="auto"/>
        <w:ind w:left="1350" w:right="0" w:hanging="1350"/>
        <w:jc w:val="left"/>
        <w:rPr>
          <w:sz w:val="28"/>
          <w:szCs w:val="28"/>
        </w:rPr>
      </w:pPr>
      <w:r w:rsidRPr="630402EA" w:rsidR="00490088">
        <w:rPr>
          <w:sz w:val="28"/>
          <w:szCs w:val="28"/>
        </w:rPr>
        <w:t>Review proviso and Task Force Bylaws</w:t>
      </w:r>
      <w:r w:rsidRPr="630402EA" w:rsidR="313ED1D0">
        <w:rPr>
          <w:sz w:val="28"/>
          <w:szCs w:val="28"/>
        </w:rPr>
        <w:t xml:space="preserve"> –the group reviewed the draft by laws, recommended language change to be more</w:t>
      </w:r>
      <w:r w:rsidRPr="630402EA" w:rsidR="10496BE9">
        <w:rPr>
          <w:sz w:val="28"/>
          <w:szCs w:val="28"/>
        </w:rPr>
        <w:t xml:space="preserve"> </w:t>
      </w:r>
      <w:r w:rsidRPr="630402EA" w:rsidR="313ED1D0">
        <w:rPr>
          <w:sz w:val="28"/>
          <w:szCs w:val="28"/>
        </w:rPr>
        <w:t>i</w:t>
      </w:r>
      <w:r w:rsidRPr="630402EA" w:rsidR="0ED052F8">
        <w:rPr>
          <w:sz w:val="28"/>
          <w:szCs w:val="28"/>
        </w:rPr>
        <w:t>n</w:t>
      </w:r>
      <w:r w:rsidRPr="630402EA" w:rsidR="313ED1D0">
        <w:rPr>
          <w:sz w:val="28"/>
          <w:szCs w:val="28"/>
        </w:rPr>
        <w:t>c</w:t>
      </w:r>
      <w:r w:rsidRPr="630402EA" w:rsidR="0D105889">
        <w:rPr>
          <w:sz w:val="28"/>
          <w:szCs w:val="28"/>
        </w:rPr>
        <w:t>l</w:t>
      </w:r>
      <w:r w:rsidRPr="630402EA" w:rsidR="313ED1D0">
        <w:rPr>
          <w:sz w:val="28"/>
          <w:szCs w:val="28"/>
        </w:rPr>
        <w:t>usive</w:t>
      </w:r>
      <w:r w:rsidRPr="630402EA" w:rsidR="5FD0F837">
        <w:rPr>
          <w:sz w:val="28"/>
          <w:szCs w:val="28"/>
        </w:rPr>
        <w:t xml:space="preserve"> of </w:t>
      </w:r>
      <w:r w:rsidRPr="630402EA" w:rsidR="5ACE8342">
        <w:rPr>
          <w:sz w:val="28"/>
          <w:szCs w:val="28"/>
        </w:rPr>
        <w:t>coordination with other systems and native serving organizations.  The</w:t>
      </w:r>
      <w:r w:rsidRPr="630402EA" w:rsidR="23AADFD4">
        <w:rPr>
          <w:sz w:val="28"/>
          <w:szCs w:val="28"/>
        </w:rPr>
        <w:t xml:space="preserve"> </w:t>
      </w:r>
      <w:r w:rsidRPr="630402EA" w:rsidR="5ACE8342">
        <w:rPr>
          <w:sz w:val="28"/>
          <w:szCs w:val="28"/>
        </w:rPr>
        <w:t xml:space="preserve">updated language will be </w:t>
      </w:r>
      <w:r w:rsidRPr="630402EA" w:rsidR="646EBAEB">
        <w:rPr>
          <w:sz w:val="28"/>
          <w:szCs w:val="28"/>
        </w:rPr>
        <w:t>sent out on October 22</w:t>
      </w:r>
      <w:r w:rsidRPr="630402EA" w:rsidR="646EBAEB">
        <w:rPr>
          <w:sz w:val="28"/>
          <w:szCs w:val="28"/>
          <w:vertAlign w:val="superscript"/>
        </w:rPr>
        <w:t>nd</w:t>
      </w:r>
      <w:r w:rsidRPr="630402EA" w:rsidR="646EBAEB">
        <w:rPr>
          <w:sz w:val="28"/>
          <w:szCs w:val="28"/>
        </w:rPr>
        <w:t xml:space="preserve"> with other meeting materials and added to the October agenda for a vote.</w:t>
      </w:r>
      <w:r w:rsidRPr="630402EA" w:rsidR="5ACE8342">
        <w:rPr>
          <w:sz w:val="28"/>
          <w:szCs w:val="28"/>
        </w:rPr>
        <w:t xml:space="preserve"> </w:t>
      </w:r>
      <w:r w:rsidRPr="630402EA" w:rsidR="40AC5483">
        <w:rPr>
          <w:sz w:val="28"/>
          <w:szCs w:val="28"/>
        </w:rPr>
        <w:t xml:space="preserve"> Motion- Marilyn Scott, Upper Skagit Tribe/Second- Debra Lekanoff, 40</w:t>
      </w:r>
      <w:r w:rsidRPr="630402EA" w:rsidR="40AC5483">
        <w:rPr>
          <w:sz w:val="28"/>
          <w:szCs w:val="28"/>
          <w:vertAlign w:val="superscript"/>
        </w:rPr>
        <w:t>th</w:t>
      </w:r>
      <w:r w:rsidRPr="630402EA" w:rsidR="40AC5483">
        <w:rPr>
          <w:sz w:val="28"/>
          <w:szCs w:val="28"/>
        </w:rPr>
        <w:t xml:space="preserve"> District. Motion Carried </w:t>
      </w:r>
    </w:p>
    <w:p w:rsidR="00490088" w:rsidP="624194E1" w:rsidRDefault="00490088" w14:paraId="6B8507F4" w14:textId="77777777">
      <w:pPr>
        <w:spacing w:after="0" w:line="240" w:lineRule="auto"/>
        <w:ind w:left="1350" w:right="0" w:hanging="1350"/>
        <w:rPr>
          <w:b w:val="1"/>
          <w:bCs w:val="1"/>
          <w:sz w:val="28"/>
          <w:szCs w:val="28"/>
        </w:rPr>
      </w:pPr>
    </w:p>
    <w:p w:rsidRPr="00490088" w:rsidR="00490088" w:rsidP="624194E1" w:rsidRDefault="00490088" w14:paraId="26ED8C41" w14:textId="0509F94B">
      <w:pPr>
        <w:pStyle w:val="Normal"/>
        <w:spacing w:after="0" w:line="240" w:lineRule="auto"/>
        <w:ind w:left="1350" w:right="0" w:hanging="1350"/>
        <w:rPr>
          <w:rFonts w:ascii="Aptos" w:hAnsi="Aptos" w:eastAsia="Aptos" w:cs="Aptos"/>
          <w:noProof w:val="0"/>
          <w:sz w:val="28"/>
          <w:szCs w:val="28"/>
          <w:lang w:val="en-US"/>
        </w:rPr>
      </w:pPr>
      <w:r w:rsidRPr="630402EA" w:rsidR="00490088">
        <w:rPr>
          <w:sz w:val="28"/>
          <w:szCs w:val="28"/>
        </w:rPr>
        <w:t xml:space="preserve">Review current member appointments- </w:t>
      </w:r>
      <w:r w:rsidRPr="630402EA" w:rsidR="00490088">
        <w:rPr>
          <w:sz w:val="28"/>
          <w:szCs w:val="28"/>
        </w:rPr>
        <w:t>Need two Lived Experience</w:t>
      </w:r>
      <w:r w:rsidRPr="630402EA" w:rsidR="00490088">
        <w:rPr>
          <w:sz w:val="28"/>
          <w:szCs w:val="28"/>
        </w:rPr>
        <w:t xml:space="preserve"> </w:t>
      </w:r>
      <w:r w:rsidRPr="630402EA" w:rsidR="5F12E561">
        <w:rPr>
          <w:sz w:val="28"/>
          <w:szCs w:val="28"/>
        </w:rPr>
        <w:t xml:space="preserve">members. The process to apply will be sent out to Tribal and UIHO taskforce members to recruit applicants. </w:t>
      </w:r>
      <w:hyperlink r:id="R7c8b3c0cb0634132">
        <w:r w:rsidRPr="630402EA" w:rsidR="4B0090D7">
          <w:rPr>
            <w:rStyle w:val="Hyperlink"/>
            <w:rFonts w:ascii="Aptos" w:hAnsi="Aptos" w:eastAsia="Aptos" w:cs="Aptos"/>
            <w:noProof w:val="0"/>
            <w:sz w:val="28"/>
            <w:szCs w:val="28"/>
            <w:lang w:val="en-US"/>
          </w:rPr>
          <w:t>Apply to Serve | Governor Jay Inslee (wa.gov).</w:t>
        </w:r>
      </w:hyperlink>
      <w:r w:rsidRPr="630402EA" w:rsidR="4B0090D7">
        <w:rPr>
          <w:rFonts w:ascii="Aptos" w:hAnsi="Aptos" w:eastAsia="Aptos" w:cs="Aptos"/>
          <w:noProof w:val="0"/>
          <w:sz w:val="28"/>
          <w:szCs w:val="28"/>
          <w:lang w:val="en-US"/>
        </w:rPr>
        <w:t xml:space="preserve"> Discussion on lack of youth at the table</w:t>
      </w:r>
      <w:r w:rsidRPr="630402EA" w:rsidR="4B0090D7">
        <w:rPr>
          <w:rFonts w:ascii="Aptos" w:hAnsi="Aptos" w:eastAsia="Aptos" w:cs="Aptos"/>
          <w:noProof w:val="0"/>
          <w:sz w:val="28"/>
          <w:szCs w:val="28"/>
          <w:lang w:val="en-US"/>
        </w:rPr>
        <w:t xml:space="preserve">.  </w:t>
      </w:r>
      <w:r w:rsidRPr="630402EA" w:rsidR="4B0090D7">
        <w:rPr>
          <w:rFonts w:ascii="Aptos" w:hAnsi="Aptos" w:eastAsia="Aptos" w:cs="Aptos"/>
          <w:noProof w:val="0"/>
          <w:sz w:val="28"/>
          <w:szCs w:val="28"/>
          <w:lang w:val="en-US"/>
        </w:rPr>
        <w:t>Councilwoman</w:t>
      </w:r>
      <w:r w:rsidRPr="630402EA" w:rsidR="4B0090D7">
        <w:rPr>
          <w:rFonts w:ascii="Aptos" w:hAnsi="Aptos" w:eastAsia="Aptos" w:cs="Aptos"/>
          <w:noProof w:val="0"/>
          <w:sz w:val="28"/>
          <w:szCs w:val="28"/>
          <w:lang w:val="en-US"/>
        </w:rPr>
        <w:t xml:space="preserve"> Monica Tonasket will meet with Asa </w:t>
      </w:r>
      <w:r w:rsidRPr="630402EA" w:rsidR="4B0090D7">
        <w:rPr>
          <w:rFonts w:ascii="Aptos" w:hAnsi="Aptos" w:eastAsia="Aptos" w:cs="Aptos"/>
          <w:noProof w:val="0"/>
          <w:sz w:val="28"/>
          <w:szCs w:val="28"/>
          <w:lang w:val="en-US"/>
        </w:rPr>
        <w:t>Washines</w:t>
      </w:r>
      <w:r w:rsidRPr="630402EA" w:rsidR="4B0090D7">
        <w:rPr>
          <w:rFonts w:ascii="Aptos" w:hAnsi="Aptos" w:eastAsia="Aptos" w:cs="Aptos"/>
          <w:noProof w:val="0"/>
          <w:sz w:val="28"/>
          <w:szCs w:val="28"/>
          <w:lang w:val="en-US"/>
        </w:rPr>
        <w:t>, Tribal Liaison -Attorney General, and Vicki Lowe, AIHC</w:t>
      </w:r>
      <w:r w:rsidRPr="630402EA" w:rsidR="6ED3EBCE">
        <w:rPr>
          <w:rFonts w:ascii="Aptos" w:hAnsi="Aptos" w:eastAsia="Aptos" w:cs="Aptos"/>
          <w:noProof w:val="0"/>
          <w:sz w:val="28"/>
          <w:szCs w:val="28"/>
          <w:lang w:val="en-US"/>
        </w:rPr>
        <w:t>, to discuss strategies to better include youth in the work of the</w:t>
      </w:r>
      <w:r w:rsidRPr="630402EA" w:rsidR="6F923B2E">
        <w:rPr>
          <w:rFonts w:ascii="Aptos" w:hAnsi="Aptos" w:eastAsia="Aptos" w:cs="Aptos"/>
          <w:noProof w:val="0"/>
          <w:sz w:val="28"/>
          <w:szCs w:val="28"/>
          <w:lang w:val="en-US"/>
        </w:rPr>
        <w:t xml:space="preserve"> </w:t>
      </w:r>
      <w:r w:rsidRPr="630402EA" w:rsidR="6ED3EBCE">
        <w:rPr>
          <w:rFonts w:ascii="Aptos" w:hAnsi="Aptos" w:eastAsia="Aptos" w:cs="Aptos"/>
          <w:noProof w:val="0"/>
          <w:sz w:val="28"/>
          <w:szCs w:val="28"/>
          <w:lang w:val="en-US"/>
        </w:rPr>
        <w:t>taskforce.</w:t>
      </w:r>
      <w:r w:rsidRPr="630402EA" w:rsidR="4421D7B0">
        <w:rPr>
          <w:rFonts w:ascii="Aptos" w:hAnsi="Aptos" w:eastAsia="Aptos" w:cs="Aptos"/>
          <w:noProof w:val="0"/>
          <w:sz w:val="28"/>
          <w:szCs w:val="28"/>
          <w:lang w:val="en-US"/>
        </w:rPr>
        <w:t xml:space="preserve"> Recommendation to reach out to Lisa </w:t>
      </w:r>
      <w:r w:rsidRPr="630402EA" w:rsidR="4421D7B0">
        <w:rPr>
          <w:rFonts w:ascii="Aptos" w:hAnsi="Aptos" w:eastAsia="Aptos" w:cs="Aptos"/>
          <w:noProof w:val="0"/>
          <w:sz w:val="28"/>
          <w:szCs w:val="28"/>
          <w:lang w:val="en-US"/>
        </w:rPr>
        <w:t>Jarecky</w:t>
      </w:r>
      <w:r w:rsidRPr="630402EA" w:rsidR="4421D7B0">
        <w:rPr>
          <w:rFonts w:ascii="Aptos" w:hAnsi="Aptos" w:eastAsia="Aptos" w:cs="Aptos"/>
          <w:noProof w:val="0"/>
          <w:sz w:val="28"/>
          <w:szCs w:val="28"/>
          <w:lang w:val="en-US"/>
        </w:rPr>
        <w:t xml:space="preserve"> (?) in Whatcom County for county representative.</w:t>
      </w:r>
    </w:p>
    <w:p w:rsidR="624194E1" w:rsidP="624194E1" w:rsidRDefault="624194E1" w14:paraId="7AE20C90" w14:textId="769C618C">
      <w:pPr>
        <w:pStyle w:val="Normal"/>
        <w:spacing w:after="0" w:line="240" w:lineRule="auto"/>
        <w:ind w:left="1350" w:right="0" w:hanging="1350"/>
        <w:rPr>
          <w:rFonts w:ascii="Aptos" w:hAnsi="Aptos" w:eastAsia="Aptos" w:cs="Aptos"/>
          <w:noProof w:val="0"/>
          <w:sz w:val="28"/>
          <w:szCs w:val="28"/>
          <w:lang w:val="en-US"/>
        </w:rPr>
      </w:pPr>
    </w:p>
    <w:p w:rsidR="00490088" w:rsidP="624194E1" w:rsidRDefault="00490088" w14:paraId="2ACCB4FC" w14:textId="3837375F">
      <w:pPr>
        <w:spacing w:after="0" w:line="240" w:lineRule="auto"/>
        <w:ind w:left="1350" w:right="0" w:hanging="1350"/>
        <w:rPr>
          <w:sz w:val="28"/>
          <w:szCs w:val="28"/>
        </w:rPr>
      </w:pPr>
      <w:r w:rsidRPr="630402EA" w:rsidR="00490088">
        <w:rPr>
          <w:sz w:val="28"/>
          <w:szCs w:val="28"/>
        </w:rPr>
        <w:t xml:space="preserve">Review draft Summit report </w:t>
      </w:r>
      <w:r w:rsidRPr="630402EA" w:rsidR="00490088">
        <w:rPr>
          <w:sz w:val="28"/>
          <w:szCs w:val="28"/>
        </w:rPr>
        <w:t xml:space="preserve">– </w:t>
      </w:r>
    </w:p>
    <w:p w:rsidR="00490088" w:rsidP="624194E1" w:rsidRDefault="00000000" w14:paraId="038A93A8" w14:textId="1812F84F">
      <w:pPr>
        <w:spacing w:after="0" w:line="240" w:lineRule="auto"/>
        <w:ind w:left="1350" w:right="0"/>
        <w:rPr>
          <w:sz w:val="28"/>
          <w:szCs w:val="28"/>
        </w:rPr>
      </w:pPr>
      <w:hyperlink r:id="Ra5429f8cabc2497c">
        <w:r w:rsidRPr="624194E1" w:rsidR="00490088">
          <w:rPr>
            <w:rStyle w:val="Hyperlink"/>
            <w:sz w:val="28"/>
            <w:szCs w:val="28"/>
          </w:rPr>
          <w:t>2nd WA Tribal Opioid and Fentanyl Summit (aihc-wa.com)</w:t>
        </w:r>
      </w:hyperlink>
    </w:p>
    <w:p w:rsidR="369F97ED" w:rsidP="624194E1" w:rsidRDefault="369F97ED" w14:paraId="14EB276C" w14:textId="79983DBD">
      <w:pPr>
        <w:spacing w:after="0" w:line="240" w:lineRule="auto"/>
        <w:ind w:left="1350" w:right="0"/>
        <w:rPr>
          <w:sz w:val="28"/>
          <w:szCs w:val="28"/>
        </w:rPr>
      </w:pPr>
      <w:r w:rsidRPr="624194E1" w:rsidR="369F97ED">
        <w:rPr>
          <w:sz w:val="28"/>
          <w:szCs w:val="28"/>
        </w:rPr>
        <w:t xml:space="preserve">Taskforce members were </w:t>
      </w:r>
      <w:r w:rsidRPr="624194E1" w:rsidR="369F97ED">
        <w:rPr>
          <w:sz w:val="28"/>
          <w:szCs w:val="28"/>
        </w:rPr>
        <w:t>asked</w:t>
      </w:r>
      <w:r w:rsidRPr="624194E1" w:rsidR="369F97ED">
        <w:rPr>
          <w:sz w:val="28"/>
          <w:szCs w:val="28"/>
        </w:rPr>
        <w:t xml:space="preserve"> to review and send any edits, </w:t>
      </w:r>
      <w:r w:rsidRPr="624194E1" w:rsidR="369F97ED">
        <w:rPr>
          <w:sz w:val="28"/>
          <w:szCs w:val="28"/>
        </w:rPr>
        <w:t>comments</w:t>
      </w:r>
      <w:r w:rsidRPr="624194E1" w:rsidR="369F97ED">
        <w:rPr>
          <w:sz w:val="28"/>
          <w:szCs w:val="28"/>
        </w:rPr>
        <w:t xml:space="preserve"> or questions to Vicki Lowe at vicki.lowe@aihc-wa.com</w:t>
      </w:r>
    </w:p>
    <w:p w:rsidR="00490088" w:rsidP="624194E1" w:rsidRDefault="00490088" w14:paraId="66A6C9AA" w14:textId="77777777">
      <w:pPr>
        <w:spacing w:after="0" w:line="240" w:lineRule="auto"/>
        <w:ind w:left="1350" w:right="0" w:hanging="630"/>
        <w:rPr>
          <w:b w:val="1"/>
          <w:bCs w:val="1"/>
          <w:sz w:val="28"/>
          <w:szCs w:val="28"/>
        </w:rPr>
      </w:pPr>
    </w:p>
    <w:p w:rsidR="00490088" w:rsidP="624194E1" w:rsidRDefault="00490088" w14:paraId="7A3EE53E" w14:textId="18564CEB">
      <w:pPr>
        <w:spacing w:after="0" w:line="240" w:lineRule="auto"/>
        <w:ind w:left="1350" w:right="0" w:hanging="1350"/>
        <w:rPr>
          <w:sz w:val="28"/>
          <w:szCs w:val="28"/>
        </w:rPr>
      </w:pPr>
      <w:r w:rsidRPr="630402EA" w:rsidR="00490088">
        <w:rPr>
          <w:sz w:val="28"/>
          <w:szCs w:val="28"/>
        </w:rPr>
        <w:t>Rev</w:t>
      </w:r>
      <w:r w:rsidRPr="630402EA" w:rsidR="62CF7849">
        <w:rPr>
          <w:sz w:val="28"/>
          <w:szCs w:val="28"/>
        </w:rPr>
        <w:t>i</w:t>
      </w:r>
      <w:r w:rsidRPr="630402EA" w:rsidR="00490088">
        <w:rPr>
          <w:sz w:val="28"/>
          <w:szCs w:val="28"/>
        </w:rPr>
        <w:t>ew</w:t>
      </w:r>
      <w:r w:rsidRPr="630402EA" w:rsidR="00490088">
        <w:rPr>
          <w:sz w:val="28"/>
          <w:szCs w:val="28"/>
        </w:rPr>
        <w:t xml:space="preserve"> the five workgroups</w:t>
      </w:r>
      <w:r w:rsidRPr="630402EA" w:rsidR="00490088">
        <w:rPr>
          <w:sz w:val="28"/>
          <w:szCs w:val="28"/>
        </w:rPr>
        <w:t>:</w:t>
      </w:r>
      <w:r w:rsidRPr="630402EA" w:rsidR="00490088">
        <w:rPr>
          <w:sz w:val="28"/>
          <w:szCs w:val="28"/>
        </w:rPr>
        <w:t xml:space="preserve"> </w:t>
      </w:r>
    </w:p>
    <w:p w:rsidR="00490088" w:rsidP="624194E1" w:rsidRDefault="00490088" w14:paraId="533823F9" w14:textId="2FA004C5">
      <w:pPr>
        <w:pStyle w:val="ListParagraph"/>
        <w:numPr>
          <w:ilvl w:val="0"/>
          <w:numId w:val="9"/>
        </w:numPr>
        <w:spacing w:after="0" w:line="240" w:lineRule="auto"/>
        <w:ind w:left="1350" w:right="0" w:firstLine="90"/>
        <w:rPr>
          <w:sz w:val="28"/>
          <w:szCs w:val="28"/>
        </w:rPr>
      </w:pPr>
      <w:r w:rsidRPr="630402EA" w:rsidR="00490088">
        <w:rPr>
          <w:sz w:val="28"/>
          <w:szCs w:val="28"/>
        </w:rPr>
        <w:t>Continuum of Care Across the Life Course</w:t>
      </w:r>
      <w:r w:rsidRPr="630402EA" w:rsidR="004C3140">
        <w:rPr>
          <w:sz w:val="28"/>
          <w:szCs w:val="28"/>
        </w:rPr>
        <w:t xml:space="preserve"> -</w:t>
      </w:r>
      <w:r w:rsidRPr="630402EA" w:rsidR="004C3140">
        <w:rPr>
          <w:sz w:val="28"/>
          <w:szCs w:val="28"/>
          <w:highlight w:val="yellow"/>
        </w:rPr>
        <w:t>AI.AN ORW</w:t>
      </w:r>
      <w:r w:rsidRPr="630402EA" w:rsidR="49659933">
        <w:rPr>
          <w:sz w:val="28"/>
          <w:szCs w:val="28"/>
          <w:highlight w:val="yellow"/>
        </w:rPr>
        <w:t>?</w:t>
      </w:r>
    </w:p>
    <w:p w:rsidRPr="00C451DF" w:rsidR="00490088" w:rsidP="624194E1" w:rsidRDefault="00490088" w14:paraId="579BA1A9" w14:textId="0862BBA8">
      <w:pPr>
        <w:pStyle w:val="ListParagraph"/>
        <w:numPr>
          <w:ilvl w:val="0"/>
          <w:numId w:val="9"/>
        </w:numPr>
        <w:spacing w:after="0" w:line="240" w:lineRule="auto"/>
        <w:ind w:left="1350" w:right="0" w:firstLine="90"/>
        <w:rPr>
          <w:sz w:val="28"/>
          <w:szCs w:val="28"/>
          <w:highlight w:val="yellow"/>
        </w:rPr>
      </w:pPr>
      <w:r w:rsidRPr="624194E1" w:rsidR="00490088">
        <w:rPr>
          <w:sz w:val="28"/>
          <w:szCs w:val="28"/>
        </w:rPr>
        <w:t>Wellness and the Justice System</w:t>
      </w:r>
      <w:r w:rsidRPr="624194E1" w:rsidR="004C3140">
        <w:rPr>
          <w:sz w:val="28"/>
          <w:szCs w:val="28"/>
        </w:rPr>
        <w:t xml:space="preserve">- </w:t>
      </w:r>
      <w:r w:rsidRPr="624194E1" w:rsidR="00CB3189">
        <w:rPr>
          <w:sz w:val="28"/>
          <w:szCs w:val="28"/>
          <w:highlight w:val="yellow"/>
        </w:rPr>
        <w:t>GTLSSC</w:t>
      </w:r>
      <w:r w:rsidRPr="624194E1" w:rsidR="00C451DF">
        <w:rPr>
          <w:sz w:val="28"/>
          <w:szCs w:val="28"/>
          <w:highlight w:val="yellow"/>
        </w:rPr>
        <w:t xml:space="preserve"> Subcommittee? </w:t>
      </w:r>
      <w:r>
        <w:tab/>
      </w:r>
      <w:r>
        <w:tab/>
      </w:r>
      <w:r w:rsidRPr="624194E1" w:rsidR="43E3EE78">
        <w:rPr>
          <w:sz w:val="28"/>
          <w:szCs w:val="28"/>
          <w:highlight w:val="yellow"/>
        </w:rPr>
        <w:t xml:space="preserve">   </w:t>
      </w:r>
      <w:r w:rsidRPr="624194E1" w:rsidR="00CB3189">
        <w:rPr>
          <w:sz w:val="28"/>
          <w:szCs w:val="28"/>
          <w:highlight w:val="yellow"/>
        </w:rPr>
        <w:t>Councilman</w:t>
      </w:r>
      <w:r w:rsidRPr="624194E1" w:rsidR="00CB3189">
        <w:rPr>
          <w:sz w:val="28"/>
          <w:szCs w:val="28"/>
          <w:highlight w:val="yellow"/>
        </w:rPr>
        <w:t xml:space="preserve"> Salazar</w:t>
      </w:r>
    </w:p>
    <w:p w:rsidR="00490088" w:rsidP="624194E1" w:rsidRDefault="00490088" w14:paraId="00FB65DF" w14:textId="77777777">
      <w:pPr>
        <w:pStyle w:val="ListParagraph"/>
        <w:numPr>
          <w:ilvl w:val="0"/>
          <w:numId w:val="9"/>
        </w:numPr>
        <w:spacing w:after="0" w:line="240" w:lineRule="auto"/>
        <w:ind w:left="1350" w:right="0" w:firstLine="90"/>
        <w:rPr>
          <w:sz w:val="28"/>
          <w:szCs w:val="28"/>
        </w:rPr>
      </w:pPr>
      <w:r w:rsidRPr="624194E1" w:rsidR="00490088">
        <w:rPr>
          <w:sz w:val="28"/>
          <w:szCs w:val="28"/>
        </w:rPr>
        <w:t>Housing Infrastructure That Wraps Around People</w:t>
      </w:r>
    </w:p>
    <w:p w:rsidR="00490088" w:rsidP="624194E1" w:rsidRDefault="00490088" w14:paraId="31C3B8FA" w14:textId="77777777">
      <w:pPr>
        <w:pStyle w:val="ListParagraph"/>
        <w:numPr>
          <w:ilvl w:val="0"/>
          <w:numId w:val="9"/>
        </w:numPr>
        <w:spacing w:after="0" w:line="240" w:lineRule="auto"/>
        <w:ind w:left="1350" w:right="0" w:firstLine="90"/>
        <w:rPr>
          <w:sz w:val="28"/>
          <w:szCs w:val="28"/>
        </w:rPr>
      </w:pPr>
      <w:r w:rsidRPr="624194E1" w:rsidR="00490088">
        <w:rPr>
          <w:sz w:val="28"/>
          <w:szCs w:val="28"/>
        </w:rPr>
        <w:t>Family and Community Services</w:t>
      </w:r>
    </w:p>
    <w:p w:rsidRPr="00490088" w:rsidR="00490088" w:rsidP="624194E1" w:rsidRDefault="00490088" w14:paraId="2FDB8EFD" w14:textId="07617014">
      <w:pPr>
        <w:pStyle w:val="ListParagraph"/>
        <w:numPr>
          <w:ilvl w:val="0"/>
          <w:numId w:val="9"/>
        </w:numPr>
        <w:spacing w:after="0" w:line="240" w:lineRule="auto"/>
        <w:ind w:left="1350" w:right="0" w:firstLine="90"/>
        <w:rPr>
          <w:sz w:val="28"/>
          <w:szCs w:val="28"/>
        </w:rPr>
      </w:pPr>
      <w:r w:rsidRPr="624194E1" w:rsidR="00490088">
        <w:rPr>
          <w:sz w:val="28"/>
          <w:szCs w:val="28"/>
        </w:rPr>
        <w:t>Community Preparedness: Supporting Community Response</w:t>
      </w:r>
    </w:p>
    <w:p w:rsidR="624194E1" w:rsidP="624194E1" w:rsidRDefault="624194E1" w14:paraId="199C62A0" w14:textId="5FED15E7">
      <w:pPr>
        <w:spacing w:after="0" w:line="240" w:lineRule="auto"/>
        <w:ind w:left="1350" w:right="0"/>
        <w:rPr>
          <w:sz w:val="28"/>
          <w:szCs w:val="28"/>
        </w:rPr>
      </w:pPr>
    </w:p>
    <w:p w:rsidRPr="00490088" w:rsidR="00490088" w:rsidP="624194E1" w:rsidRDefault="00490088" w14:paraId="3ED9F9F3" w14:textId="3F5CD5BC">
      <w:pPr>
        <w:spacing w:after="0" w:line="240" w:lineRule="auto"/>
        <w:ind w:left="1350" w:right="0"/>
        <w:rPr>
          <w:sz w:val="28"/>
          <w:szCs w:val="28"/>
        </w:rPr>
      </w:pPr>
      <w:r w:rsidRPr="624194E1" w:rsidR="4453FC96">
        <w:rPr>
          <w:sz w:val="28"/>
          <w:szCs w:val="28"/>
        </w:rPr>
        <w:t xml:space="preserve">In consideration of time, the group decided the co-chairs will each pick </w:t>
      </w:r>
      <w:r w:rsidRPr="624194E1" w:rsidR="6A569116">
        <w:rPr>
          <w:sz w:val="28"/>
          <w:szCs w:val="28"/>
        </w:rPr>
        <w:t>a workgroup</w:t>
      </w:r>
      <w:r w:rsidRPr="624194E1" w:rsidR="4453FC96">
        <w:rPr>
          <w:sz w:val="28"/>
          <w:szCs w:val="28"/>
        </w:rPr>
        <w:t xml:space="preserve"> to leader in coordination with </w:t>
      </w:r>
      <w:r w:rsidRPr="624194E1" w:rsidR="4453FC96">
        <w:rPr>
          <w:sz w:val="28"/>
          <w:szCs w:val="28"/>
        </w:rPr>
        <w:t>appropriate agency</w:t>
      </w:r>
      <w:r w:rsidRPr="624194E1" w:rsidR="4453FC96">
        <w:rPr>
          <w:sz w:val="28"/>
          <w:szCs w:val="28"/>
        </w:rPr>
        <w:t xml:space="preserve"> staff</w:t>
      </w:r>
      <w:r w:rsidRPr="624194E1" w:rsidR="34D72A5F">
        <w:rPr>
          <w:sz w:val="28"/>
          <w:szCs w:val="28"/>
        </w:rPr>
        <w:t>.  The updated list will be presented at the October meeting.   Workgroups will consist of taskforce members plus invited subject matter experts.</w:t>
      </w:r>
      <w:r w:rsidRPr="624194E1" w:rsidR="4453FC96">
        <w:rPr>
          <w:sz w:val="28"/>
          <w:szCs w:val="28"/>
        </w:rPr>
        <w:t xml:space="preserve"> </w:t>
      </w:r>
      <w:r w:rsidRPr="624194E1" w:rsidR="4453FC96">
        <w:rPr>
          <w:sz w:val="28"/>
          <w:szCs w:val="28"/>
        </w:rPr>
        <w:t xml:space="preserve">  </w:t>
      </w:r>
      <w:r w:rsidRPr="624194E1" w:rsidR="25CFED3C">
        <w:rPr>
          <w:sz w:val="28"/>
          <w:szCs w:val="28"/>
        </w:rPr>
        <w:t xml:space="preserve">Vicki </w:t>
      </w:r>
      <w:r w:rsidRPr="624194E1" w:rsidR="25CFED3C">
        <w:rPr>
          <w:sz w:val="28"/>
          <w:szCs w:val="28"/>
        </w:rPr>
        <w:t>requested</w:t>
      </w:r>
      <w:r w:rsidRPr="624194E1" w:rsidR="25CFED3C">
        <w:rPr>
          <w:sz w:val="28"/>
          <w:szCs w:val="28"/>
        </w:rPr>
        <w:t xml:space="preserve"> that the Continuum of Care work continue to happen within the AI/AN Opioid Response workgroup that has been meeting since 2018 and has </w:t>
      </w:r>
      <w:r w:rsidRPr="624194E1" w:rsidR="25CFED3C">
        <w:rPr>
          <w:sz w:val="28"/>
          <w:szCs w:val="28"/>
        </w:rPr>
        <w:t>bee</w:t>
      </w:r>
      <w:r w:rsidRPr="624194E1" w:rsidR="2E8679C5">
        <w:rPr>
          <w:sz w:val="28"/>
          <w:szCs w:val="28"/>
        </w:rPr>
        <w:t>n</w:t>
      </w:r>
      <w:r w:rsidRPr="624194E1" w:rsidR="25CFED3C">
        <w:rPr>
          <w:sz w:val="28"/>
          <w:szCs w:val="28"/>
        </w:rPr>
        <w:t xml:space="preserve"> doing this work. </w:t>
      </w:r>
    </w:p>
    <w:p w:rsidR="624194E1" w:rsidP="624194E1" w:rsidRDefault="624194E1" w14:paraId="2842FF5C" w14:textId="51CE048B">
      <w:pPr>
        <w:spacing w:after="0" w:line="240" w:lineRule="auto"/>
        <w:ind w:left="1350" w:right="0"/>
        <w:rPr>
          <w:sz w:val="28"/>
          <w:szCs w:val="28"/>
        </w:rPr>
      </w:pPr>
    </w:p>
    <w:p w:rsidRPr="00490088" w:rsidR="00490088" w:rsidP="624194E1" w:rsidRDefault="00490088" w14:paraId="15095004" w14:textId="2F9D502D">
      <w:pPr>
        <w:spacing w:after="0" w:line="240" w:lineRule="auto"/>
        <w:ind w:left="1350" w:right="0" w:hanging="1350"/>
        <w:rPr>
          <w:b w:val="1"/>
          <w:bCs w:val="1"/>
          <w:sz w:val="28"/>
          <w:szCs w:val="28"/>
        </w:rPr>
      </w:pPr>
      <w:r w:rsidRPr="630402EA" w:rsidR="00490088">
        <w:rPr>
          <w:sz w:val="28"/>
          <w:szCs w:val="28"/>
        </w:rPr>
        <w:t>Discussion- Tribal/Urban Opioid Abatement Settlement Dollars</w:t>
      </w:r>
      <w:r w:rsidRPr="630402EA" w:rsidR="00490088">
        <w:rPr>
          <w:b w:val="1"/>
          <w:bCs w:val="1"/>
          <w:sz w:val="28"/>
          <w:szCs w:val="28"/>
        </w:rPr>
        <w:t> </w:t>
      </w:r>
    </w:p>
    <w:p w:rsidR="00490088" w:rsidP="624194E1" w:rsidRDefault="00490088" w14:paraId="40F24C17" w14:textId="5B86C6D2">
      <w:pPr>
        <w:spacing w:after="0" w:line="240" w:lineRule="auto"/>
        <w:ind w:right="0"/>
        <w:rPr>
          <w:b w:val="0"/>
          <w:bCs w:val="0"/>
          <w:sz w:val="28"/>
          <w:szCs w:val="28"/>
        </w:rPr>
      </w:pPr>
      <w:r w:rsidRPr="630402EA" w:rsidR="409FC539">
        <w:rPr>
          <w:b w:val="1"/>
          <w:bCs w:val="1"/>
          <w:sz w:val="28"/>
          <w:szCs w:val="28"/>
        </w:rPr>
        <w:t xml:space="preserve">           </w:t>
      </w:r>
      <w:r w:rsidRPr="630402EA" w:rsidR="409FC539">
        <w:rPr>
          <w:b w:val="0"/>
          <w:bCs w:val="0"/>
          <w:sz w:val="28"/>
          <w:szCs w:val="28"/>
        </w:rPr>
        <w:t xml:space="preserve">Andrew Guillen, SIHB, shared the Thunderbird Treatment Center </w:t>
      </w:r>
      <w:r>
        <w:tab/>
      </w:r>
      <w:r>
        <w:tab/>
      </w:r>
      <w:r w:rsidRPr="630402EA" w:rsidR="409FC539">
        <w:rPr>
          <w:b w:val="0"/>
          <w:bCs w:val="0"/>
          <w:sz w:val="28"/>
          <w:szCs w:val="28"/>
        </w:rPr>
        <w:t>will be re-</w:t>
      </w:r>
      <w:r w:rsidRPr="630402EA" w:rsidR="13A3872D">
        <w:rPr>
          <w:b w:val="0"/>
          <w:bCs w:val="0"/>
          <w:sz w:val="28"/>
          <w:szCs w:val="28"/>
        </w:rPr>
        <w:t xml:space="preserve">opening on Vashon Island. The new facility will have 92 </w:t>
      </w:r>
      <w:r>
        <w:tab/>
      </w:r>
      <w:r>
        <w:tab/>
      </w:r>
      <w:r w:rsidRPr="630402EA" w:rsidR="13A3872D">
        <w:rPr>
          <w:b w:val="0"/>
          <w:bCs w:val="0"/>
          <w:sz w:val="28"/>
          <w:szCs w:val="28"/>
        </w:rPr>
        <w:t>beds, with 15 beds reserved for pregnant and parenting patients.</w:t>
      </w:r>
      <w:r w:rsidRPr="630402EA" w:rsidR="79D1DC4A">
        <w:rPr>
          <w:b w:val="0"/>
          <w:bCs w:val="0"/>
          <w:sz w:val="28"/>
          <w:szCs w:val="28"/>
        </w:rPr>
        <w:t xml:space="preserve"> </w:t>
      </w:r>
      <w:r>
        <w:tab/>
      </w:r>
      <w:r>
        <w:tab/>
      </w:r>
      <w:r w:rsidRPr="630402EA" w:rsidR="7A9B95A3">
        <w:rPr>
          <w:b w:val="0"/>
          <w:bCs w:val="0"/>
          <w:sz w:val="28"/>
          <w:szCs w:val="28"/>
        </w:rPr>
        <w:t xml:space="preserve">Squaxin Island asked if there will be an extension on spending </w:t>
      </w:r>
      <w:r>
        <w:tab/>
      </w:r>
      <w:r>
        <w:tab/>
      </w:r>
      <w:r w:rsidRPr="630402EA" w:rsidR="7A9B95A3">
        <w:rPr>
          <w:b w:val="0"/>
          <w:bCs w:val="0"/>
          <w:sz w:val="28"/>
          <w:szCs w:val="28"/>
        </w:rPr>
        <w:t xml:space="preserve">funds since the contracts were late </w:t>
      </w:r>
      <w:r w:rsidRPr="630402EA" w:rsidR="7A9B95A3">
        <w:rPr>
          <w:b w:val="0"/>
          <w:bCs w:val="0"/>
          <w:sz w:val="28"/>
          <w:szCs w:val="28"/>
        </w:rPr>
        <w:t>getting</w:t>
      </w:r>
      <w:r w:rsidRPr="630402EA" w:rsidR="7A9B95A3">
        <w:rPr>
          <w:b w:val="0"/>
          <w:bCs w:val="0"/>
          <w:sz w:val="28"/>
          <w:szCs w:val="28"/>
        </w:rPr>
        <w:t xml:space="preserve"> out. </w:t>
      </w:r>
      <w:r w:rsidRPr="630402EA" w:rsidR="13A3872D">
        <w:rPr>
          <w:b w:val="0"/>
          <w:bCs w:val="0"/>
          <w:sz w:val="28"/>
          <w:szCs w:val="28"/>
        </w:rPr>
        <w:t xml:space="preserve"> </w:t>
      </w:r>
    </w:p>
    <w:p w:rsidR="630402EA" w:rsidP="630402EA" w:rsidRDefault="630402EA" w14:paraId="24EAA1DF" w14:textId="7BADDB8A">
      <w:pPr>
        <w:spacing w:after="0" w:line="240" w:lineRule="auto"/>
        <w:ind w:right="0"/>
        <w:rPr>
          <w:sz w:val="28"/>
          <w:szCs w:val="28"/>
        </w:rPr>
      </w:pPr>
    </w:p>
    <w:p w:rsidR="00490088" w:rsidP="624194E1" w:rsidRDefault="00490088" w14:paraId="5770EC12" w14:textId="0E1F7FE5">
      <w:pPr>
        <w:spacing w:after="0" w:line="240" w:lineRule="auto"/>
        <w:ind w:right="0"/>
        <w:rPr>
          <w:sz w:val="28"/>
          <w:szCs w:val="28"/>
        </w:rPr>
      </w:pPr>
      <w:r w:rsidRPr="630402EA" w:rsidR="00490088">
        <w:rPr>
          <w:sz w:val="28"/>
          <w:szCs w:val="28"/>
        </w:rPr>
        <w:t xml:space="preserve">Propose agenda items for October 29 Task Force meeting </w:t>
      </w:r>
    </w:p>
    <w:p w:rsidR="00490088" w:rsidP="630402EA" w:rsidRDefault="00490088" w14:paraId="0FFB26A7" w14:textId="6E74AC8B">
      <w:pPr>
        <w:spacing w:after="0" w:line="240" w:lineRule="auto"/>
        <w:ind w:right="0" w:firstLine="720"/>
        <w:rPr>
          <w:sz w:val="28"/>
          <w:szCs w:val="28"/>
        </w:rPr>
      </w:pPr>
      <w:r w:rsidRPr="630402EA" w:rsidR="299D01ED">
        <w:rPr>
          <w:sz w:val="28"/>
          <w:szCs w:val="28"/>
        </w:rPr>
        <w:t>-</w:t>
      </w:r>
      <w:r w:rsidRPr="630402EA" w:rsidR="1A01D379">
        <w:rPr>
          <w:sz w:val="28"/>
          <w:szCs w:val="28"/>
        </w:rPr>
        <w:t xml:space="preserve">Finalize </w:t>
      </w:r>
      <w:r w:rsidRPr="630402EA" w:rsidR="1A01D379">
        <w:rPr>
          <w:sz w:val="28"/>
          <w:szCs w:val="28"/>
        </w:rPr>
        <w:t>Bylaws</w:t>
      </w:r>
    </w:p>
    <w:p w:rsidR="00490088" w:rsidP="630402EA" w:rsidRDefault="00490088" w14:paraId="79607863" w14:textId="0DBC9E65">
      <w:pPr>
        <w:spacing w:after="0" w:line="240" w:lineRule="auto"/>
        <w:ind w:right="0" w:firstLine="720"/>
        <w:rPr>
          <w:sz w:val="28"/>
          <w:szCs w:val="28"/>
        </w:rPr>
      </w:pPr>
      <w:r w:rsidRPr="630402EA" w:rsidR="00008E70">
        <w:rPr>
          <w:sz w:val="28"/>
          <w:szCs w:val="28"/>
        </w:rPr>
        <w:t>-</w:t>
      </w:r>
      <w:r w:rsidRPr="630402EA" w:rsidR="1A01D379">
        <w:rPr>
          <w:sz w:val="28"/>
          <w:szCs w:val="28"/>
        </w:rPr>
        <w:t xml:space="preserve">Workgroups Update from Co-Chairs </w:t>
      </w:r>
    </w:p>
    <w:p w:rsidR="00490088" w:rsidP="624194E1" w:rsidRDefault="00490088" w14:paraId="593A99BA" w14:textId="56CA1E99">
      <w:pPr>
        <w:spacing w:after="0" w:line="240" w:lineRule="auto"/>
        <w:ind w:right="0"/>
        <w:rPr>
          <w:sz w:val="28"/>
          <w:szCs w:val="28"/>
        </w:rPr>
      </w:pPr>
      <w:r w:rsidRPr="630402EA" w:rsidR="1A01D379">
        <w:rPr>
          <w:sz w:val="28"/>
          <w:szCs w:val="28"/>
        </w:rPr>
        <w:t xml:space="preserve"> </w:t>
      </w:r>
      <w:r>
        <w:tab/>
      </w:r>
      <w:r w:rsidRPr="630402EA" w:rsidR="7312F11E">
        <w:rPr>
          <w:sz w:val="28"/>
          <w:szCs w:val="28"/>
        </w:rPr>
        <w:t>-</w:t>
      </w:r>
      <w:r w:rsidRPr="630402EA" w:rsidR="63EDFB6A">
        <w:rPr>
          <w:sz w:val="28"/>
          <w:szCs w:val="28"/>
        </w:rPr>
        <w:t xml:space="preserve">Update on Opioid Abatement Funds- </w:t>
      </w:r>
      <w:r w:rsidRPr="630402EA" w:rsidR="02DBCAE6">
        <w:rPr>
          <w:sz w:val="28"/>
          <w:szCs w:val="28"/>
        </w:rPr>
        <w:t>contract</w:t>
      </w:r>
      <w:r w:rsidRPr="630402EA" w:rsidR="63EDFB6A">
        <w:rPr>
          <w:sz w:val="28"/>
          <w:szCs w:val="28"/>
        </w:rPr>
        <w:t xml:space="preserve"> extension</w:t>
      </w:r>
      <w:r w:rsidRPr="630402EA" w:rsidR="17E5FC98">
        <w:rPr>
          <w:sz w:val="28"/>
          <w:szCs w:val="28"/>
        </w:rPr>
        <w:t xml:space="preserve">, how SB </w:t>
      </w:r>
      <w:r>
        <w:tab/>
      </w:r>
      <w:r>
        <w:tab/>
      </w:r>
      <w:r>
        <w:tab/>
      </w:r>
      <w:r w:rsidRPr="630402EA" w:rsidR="17E5FC98">
        <w:rPr>
          <w:sz w:val="28"/>
          <w:szCs w:val="28"/>
        </w:rPr>
        <w:t>6099 funds will be dispersed</w:t>
      </w:r>
    </w:p>
    <w:p w:rsidR="7E27E31D" w:rsidP="630402EA" w:rsidRDefault="7E27E31D" w14:paraId="496EC8D0" w14:textId="3770B831">
      <w:pPr>
        <w:spacing w:after="0" w:line="240" w:lineRule="auto"/>
        <w:ind w:right="0" w:firstLine="720"/>
        <w:rPr>
          <w:sz w:val="28"/>
          <w:szCs w:val="28"/>
        </w:rPr>
      </w:pPr>
      <w:r w:rsidRPr="630402EA" w:rsidR="7E27E31D">
        <w:rPr>
          <w:sz w:val="28"/>
          <w:szCs w:val="28"/>
        </w:rPr>
        <w:t xml:space="preserve">- Report outs from Taskforce members- Tribes, UIHOs, Agencies, </w:t>
      </w:r>
      <w:r>
        <w:tab/>
      </w:r>
      <w:r>
        <w:tab/>
      </w:r>
      <w:r w:rsidRPr="630402EA" w:rsidR="6C6256C9">
        <w:rPr>
          <w:sz w:val="28"/>
          <w:szCs w:val="28"/>
        </w:rPr>
        <w:t xml:space="preserve">   </w:t>
      </w:r>
      <w:r w:rsidRPr="630402EA" w:rsidR="7E27E31D">
        <w:rPr>
          <w:sz w:val="28"/>
          <w:szCs w:val="28"/>
        </w:rPr>
        <w:t>leg</w:t>
      </w:r>
      <w:r w:rsidRPr="630402EA" w:rsidR="38B98D82">
        <w:rPr>
          <w:sz w:val="28"/>
          <w:szCs w:val="28"/>
        </w:rPr>
        <w:t xml:space="preserve">islators and </w:t>
      </w:r>
      <w:r w:rsidRPr="630402EA" w:rsidR="7E27E31D">
        <w:rPr>
          <w:sz w:val="28"/>
          <w:szCs w:val="28"/>
        </w:rPr>
        <w:t xml:space="preserve">local </w:t>
      </w:r>
      <w:r w:rsidRPr="630402EA" w:rsidR="0AD5DF41">
        <w:rPr>
          <w:sz w:val="28"/>
          <w:szCs w:val="28"/>
        </w:rPr>
        <w:t>government</w:t>
      </w:r>
      <w:r w:rsidRPr="630402EA" w:rsidR="7E27E31D">
        <w:rPr>
          <w:sz w:val="28"/>
          <w:szCs w:val="28"/>
        </w:rPr>
        <w:t xml:space="preserve"> </w:t>
      </w:r>
    </w:p>
    <w:p w:rsidR="00BD36D0" w:rsidP="624194E1" w:rsidRDefault="00490088" w14:paraId="1118E9FE" w14:textId="1D0FF9D3">
      <w:pPr>
        <w:spacing w:after="0" w:line="240" w:lineRule="auto"/>
        <w:ind w:right="0"/>
        <w:rPr>
          <w:sz w:val="28"/>
          <w:szCs w:val="28"/>
        </w:rPr>
      </w:pPr>
      <w:r w:rsidRPr="630402EA" w:rsidR="00490088">
        <w:rPr>
          <w:sz w:val="28"/>
          <w:szCs w:val="28"/>
        </w:rPr>
        <w:t>Adjournment</w:t>
      </w:r>
    </w:p>
    <w:p w:rsidR="00470AFD" w:rsidP="624194E1" w:rsidRDefault="00470AFD" w14:paraId="34BBA4DA" w14:textId="77777777">
      <w:pPr>
        <w:spacing w:line="240" w:lineRule="auto"/>
        <w:ind w:right="0"/>
      </w:pPr>
    </w:p>
    <w:sectPr w:rsidR="00470AFD">
      <w:footerReference w:type="default" r:id="rId11"/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896548" w:rsidP="00D776B2" w:rsidRDefault="00896548" w14:paraId="7D7A6C12" w14:textId="77777777">
      <w:pPr>
        <w:spacing w:after="0" w:line="240" w:lineRule="auto"/>
      </w:pPr>
      <w:r>
        <w:separator/>
      </w:r>
    </w:p>
  </w:endnote>
  <w:endnote w:type="continuationSeparator" w:id="0">
    <w:p w:rsidR="00896548" w:rsidP="00D776B2" w:rsidRDefault="00896548" w14:paraId="3BD6A6CB" w14:textId="77777777">
      <w:pPr>
        <w:spacing w:after="0" w:line="240" w:lineRule="auto"/>
      </w:pPr>
      <w:r>
        <w:continuationSeparator/>
      </w:r>
    </w:p>
  </w:endnote>
  <w:endnote w:type="continuationNotice" w:id="1">
    <w:p w:rsidR="00896548" w:rsidRDefault="00896548" w14:paraId="32C2A397" w14:textId="777777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Gothic">
    <w:altName w:val="游ゴシック"/>
    <w:panose1 w:val="020B04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0B75AF" w:rsidP="000B75AF" w:rsidRDefault="000B75AF" w14:paraId="200112CA" w14:textId="2F1CEA5C">
    <w:pPr>
      <w:pStyle w:val="Footer"/>
      <w:rPr>
        <w:sz w:val="18"/>
        <w:szCs w:val="18"/>
      </w:rPr>
    </w:pPr>
    <w:r w:rsidRPr="000B75AF">
      <w:rPr>
        <w:sz w:val="18"/>
        <w:szCs w:val="18"/>
      </w:rPr>
      <w:t>TRIBAL OPIOID AND FENTANYL RESPONSE TASK FORCE</w:t>
    </w:r>
    <w:r w:rsidR="00490088">
      <w:rPr>
        <w:sz w:val="18"/>
        <w:szCs w:val="18"/>
      </w:rPr>
      <w:t xml:space="preserve"> AGENDA</w:t>
    </w:r>
    <w:r>
      <w:rPr>
        <w:sz w:val="18"/>
        <w:szCs w:val="18"/>
      </w:rPr>
      <w:tab/>
    </w:r>
    <w:r>
      <w:rPr>
        <w:sz w:val="18"/>
        <w:szCs w:val="18"/>
      </w:rPr>
      <w:t xml:space="preserve">                                                 </w:t>
    </w:r>
    <w:r w:rsidR="009B560C">
      <w:rPr>
        <w:sz w:val="18"/>
        <w:szCs w:val="18"/>
      </w:rPr>
      <w:tab/>
    </w:r>
    <w:r w:rsidRPr="009B560C" w:rsidR="009B560C">
      <w:rPr>
        <w:sz w:val="18"/>
        <w:szCs w:val="18"/>
      </w:rPr>
      <w:t xml:space="preserve">Page </w:t>
    </w:r>
    <w:r w:rsidRPr="009B560C" w:rsidR="009B560C">
      <w:rPr>
        <w:b/>
        <w:bCs/>
        <w:sz w:val="18"/>
        <w:szCs w:val="18"/>
      </w:rPr>
      <w:fldChar w:fldCharType="begin"/>
    </w:r>
    <w:r w:rsidRPr="009B560C" w:rsidR="009B560C">
      <w:rPr>
        <w:b/>
        <w:bCs/>
        <w:sz w:val="18"/>
        <w:szCs w:val="18"/>
      </w:rPr>
      <w:instrText xml:space="preserve"> PAGE  \* Arabic  \* MERGEFORMAT </w:instrText>
    </w:r>
    <w:r w:rsidRPr="009B560C" w:rsidR="009B560C">
      <w:rPr>
        <w:b/>
        <w:bCs/>
        <w:sz w:val="18"/>
        <w:szCs w:val="18"/>
      </w:rPr>
      <w:fldChar w:fldCharType="separate"/>
    </w:r>
    <w:r w:rsidRPr="009B560C" w:rsidR="009B560C">
      <w:rPr>
        <w:b/>
        <w:bCs/>
        <w:noProof/>
        <w:sz w:val="18"/>
        <w:szCs w:val="18"/>
      </w:rPr>
      <w:t>1</w:t>
    </w:r>
    <w:r w:rsidRPr="009B560C" w:rsidR="009B560C">
      <w:rPr>
        <w:b/>
        <w:bCs/>
        <w:sz w:val="18"/>
        <w:szCs w:val="18"/>
      </w:rPr>
      <w:fldChar w:fldCharType="end"/>
    </w:r>
    <w:r w:rsidRPr="009B560C" w:rsidR="009B560C">
      <w:rPr>
        <w:sz w:val="18"/>
        <w:szCs w:val="18"/>
      </w:rPr>
      <w:t xml:space="preserve"> of </w:t>
    </w:r>
    <w:r w:rsidRPr="009B560C" w:rsidR="009B560C">
      <w:rPr>
        <w:b/>
        <w:bCs/>
        <w:sz w:val="18"/>
        <w:szCs w:val="18"/>
      </w:rPr>
      <w:fldChar w:fldCharType="begin"/>
    </w:r>
    <w:r w:rsidRPr="009B560C" w:rsidR="009B560C">
      <w:rPr>
        <w:b/>
        <w:bCs/>
        <w:sz w:val="18"/>
        <w:szCs w:val="18"/>
      </w:rPr>
      <w:instrText xml:space="preserve"> NUMPAGES  \* Arabic  \* MERGEFORMAT </w:instrText>
    </w:r>
    <w:r w:rsidRPr="009B560C" w:rsidR="009B560C">
      <w:rPr>
        <w:b/>
        <w:bCs/>
        <w:sz w:val="18"/>
        <w:szCs w:val="18"/>
      </w:rPr>
      <w:fldChar w:fldCharType="separate"/>
    </w:r>
    <w:r w:rsidRPr="009B560C" w:rsidR="009B560C">
      <w:rPr>
        <w:b/>
        <w:bCs/>
        <w:noProof/>
        <w:sz w:val="18"/>
        <w:szCs w:val="18"/>
      </w:rPr>
      <w:t>2</w:t>
    </w:r>
    <w:r w:rsidRPr="009B560C" w:rsidR="009B560C">
      <w:rPr>
        <w:b/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896548" w:rsidP="00D776B2" w:rsidRDefault="00896548" w14:paraId="50699E97" w14:textId="77777777">
      <w:pPr>
        <w:spacing w:after="0" w:line="240" w:lineRule="auto"/>
      </w:pPr>
      <w:r>
        <w:separator/>
      </w:r>
    </w:p>
  </w:footnote>
  <w:footnote w:type="continuationSeparator" w:id="0">
    <w:p w:rsidR="00896548" w:rsidP="00D776B2" w:rsidRDefault="00896548" w14:paraId="3838AFAB" w14:textId="77777777">
      <w:pPr>
        <w:spacing w:after="0" w:line="240" w:lineRule="auto"/>
      </w:pPr>
      <w:r>
        <w:continuationSeparator/>
      </w:r>
    </w:p>
  </w:footnote>
  <w:footnote w:type="continuationNotice" w:id="1">
    <w:p w:rsidR="00896548" w:rsidRDefault="00896548" w14:paraId="3949B3E8" w14:textId="77777777">
      <w:pPr>
        <w:spacing w:after="0" w:line="240" w:lineRule="auto"/>
      </w:pP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6wU8IZ5GRsYllc" int2:id="NGuiKctu">
      <int2:state int2:type="AugLoop_Text_Critique" int2:value="Rejected"/>
    </int2:textHash>
    <int2:textHash int2:hashCode="w3SLbYplD2cwE1" int2:id="OjnPfWCM">
      <int2:state int2:type="AugLoop_Text_Critique" int2:value="Rejected"/>
    </int2:textHash>
    <int2:bookmark int2:bookmarkName="_Int_mtbcIDX2" int2:invalidationBookmarkName="" int2:hashCode="6q5BBraQfogDZD" int2:id="AmJD7Hc0">
      <int2:state int2:type="AugLoop_Text_Critique" int2:value="Rejected"/>
    </int2:bookmark>
    <int2:bookmark int2:bookmarkName="_Int_KgYtdDaz" int2:invalidationBookmarkName="" int2:hashCode="6q5BBraQfogDZD" int2:id="flUBVN22">
      <int2:state int2:type="AugLoop_Text_Critique" int2:value="Rejected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7D5A99"/>
    <w:multiLevelType w:val="hybridMultilevel"/>
    <w:tmpl w:val="BEDA4900"/>
    <w:lvl w:ilvl="0" w:tplc="FF60B150">
      <w:start w:val="1"/>
      <w:numFmt w:val="upperLetter"/>
      <w:lvlText w:val="%1)"/>
      <w:lvlJc w:val="left"/>
      <w:pPr>
        <w:ind w:left="1020" w:hanging="360"/>
      </w:pPr>
    </w:lvl>
    <w:lvl w:ilvl="1" w:tplc="C34E00E0">
      <w:start w:val="1"/>
      <w:numFmt w:val="upperLetter"/>
      <w:lvlText w:val="%2)"/>
      <w:lvlJc w:val="left"/>
      <w:pPr>
        <w:ind w:left="1020" w:hanging="360"/>
      </w:pPr>
    </w:lvl>
    <w:lvl w:ilvl="2" w:tplc="0BE83EF4">
      <w:start w:val="1"/>
      <w:numFmt w:val="upperLetter"/>
      <w:lvlText w:val="%3)"/>
      <w:lvlJc w:val="left"/>
      <w:pPr>
        <w:ind w:left="1020" w:hanging="360"/>
      </w:pPr>
    </w:lvl>
    <w:lvl w:ilvl="3" w:tplc="8A7C1F70">
      <w:start w:val="1"/>
      <w:numFmt w:val="upperLetter"/>
      <w:lvlText w:val="%4)"/>
      <w:lvlJc w:val="left"/>
      <w:pPr>
        <w:ind w:left="1020" w:hanging="360"/>
      </w:pPr>
    </w:lvl>
    <w:lvl w:ilvl="4" w:tplc="6DC49442">
      <w:start w:val="1"/>
      <w:numFmt w:val="upperLetter"/>
      <w:lvlText w:val="%5)"/>
      <w:lvlJc w:val="left"/>
      <w:pPr>
        <w:ind w:left="1020" w:hanging="360"/>
      </w:pPr>
    </w:lvl>
    <w:lvl w:ilvl="5" w:tplc="2FE85CA4">
      <w:start w:val="1"/>
      <w:numFmt w:val="upperLetter"/>
      <w:lvlText w:val="%6)"/>
      <w:lvlJc w:val="left"/>
      <w:pPr>
        <w:ind w:left="1020" w:hanging="360"/>
      </w:pPr>
    </w:lvl>
    <w:lvl w:ilvl="6" w:tplc="792E65E0">
      <w:start w:val="1"/>
      <w:numFmt w:val="upperLetter"/>
      <w:lvlText w:val="%7)"/>
      <w:lvlJc w:val="left"/>
      <w:pPr>
        <w:ind w:left="1020" w:hanging="360"/>
      </w:pPr>
    </w:lvl>
    <w:lvl w:ilvl="7" w:tplc="C186D392">
      <w:start w:val="1"/>
      <w:numFmt w:val="upperLetter"/>
      <w:lvlText w:val="%8)"/>
      <w:lvlJc w:val="left"/>
      <w:pPr>
        <w:ind w:left="1020" w:hanging="360"/>
      </w:pPr>
    </w:lvl>
    <w:lvl w:ilvl="8" w:tplc="44EA3676">
      <w:start w:val="1"/>
      <w:numFmt w:val="upperLetter"/>
      <w:lvlText w:val="%9)"/>
      <w:lvlJc w:val="left"/>
      <w:pPr>
        <w:ind w:left="1020" w:hanging="360"/>
      </w:pPr>
    </w:lvl>
  </w:abstractNum>
  <w:abstractNum w:abstractNumId="1" w15:restartNumberingAfterBreak="0">
    <w:nsid w:val="16D8030C"/>
    <w:multiLevelType w:val="multilevel"/>
    <w:tmpl w:val="06D0C5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E1C592F"/>
    <w:multiLevelType w:val="multilevel"/>
    <w:tmpl w:val="A1FA8FBE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D133635"/>
    <w:multiLevelType w:val="multilevel"/>
    <w:tmpl w:val="6736E672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66B20AA3"/>
    <w:multiLevelType w:val="hybridMultilevel"/>
    <w:tmpl w:val="94145B14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6936084E"/>
    <w:multiLevelType w:val="multilevel"/>
    <w:tmpl w:val="7DFE0E10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6B8B1410"/>
    <w:multiLevelType w:val="multilevel"/>
    <w:tmpl w:val="D018C5D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75440B2A"/>
    <w:multiLevelType w:val="multilevel"/>
    <w:tmpl w:val="9EE4112C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bCs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7D3A6448"/>
    <w:multiLevelType w:val="multilevel"/>
    <w:tmpl w:val="EDF45430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1954747106">
    <w:abstractNumId w:val="5"/>
  </w:num>
  <w:num w:numId="2" w16cid:durableId="82801012">
    <w:abstractNumId w:val="2"/>
  </w:num>
  <w:num w:numId="3" w16cid:durableId="40399583">
    <w:abstractNumId w:val="8"/>
  </w:num>
  <w:num w:numId="4" w16cid:durableId="1381054186">
    <w:abstractNumId w:val="1"/>
  </w:num>
  <w:num w:numId="5" w16cid:durableId="154418925">
    <w:abstractNumId w:val="7"/>
  </w:num>
  <w:num w:numId="6" w16cid:durableId="1983465899">
    <w:abstractNumId w:val="6"/>
  </w:num>
  <w:num w:numId="7" w16cid:durableId="764881212">
    <w:abstractNumId w:val="3"/>
  </w:num>
  <w:num w:numId="8" w16cid:durableId="1425222133">
    <w:abstractNumId w:val="0"/>
  </w:num>
  <w:num w:numId="9" w16cid:durableId="642541360">
    <w:abstractNumId w:val="4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 wp14">
  <w:zoom w:percent="100"/>
  <w:trackRevisions w:val="false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F72"/>
    <w:rsid w:val="00008E70"/>
    <w:rsid w:val="00016E1C"/>
    <w:rsid w:val="00027779"/>
    <w:rsid w:val="00042E38"/>
    <w:rsid w:val="0004375B"/>
    <w:rsid w:val="00055373"/>
    <w:rsid w:val="0006054B"/>
    <w:rsid w:val="00062BCE"/>
    <w:rsid w:val="000653D8"/>
    <w:rsid w:val="00070E0E"/>
    <w:rsid w:val="00075A17"/>
    <w:rsid w:val="000A0C28"/>
    <w:rsid w:val="000A7606"/>
    <w:rsid w:val="000B75AF"/>
    <w:rsid w:val="000C3EC0"/>
    <w:rsid w:val="000C5B59"/>
    <w:rsid w:val="000D1A33"/>
    <w:rsid w:val="000E12D2"/>
    <w:rsid w:val="000F559D"/>
    <w:rsid w:val="00103348"/>
    <w:rsid w:val="0011024A"/>
    <w:rsid w:val="00120C36"/>
    <w:rsid w:val="00130440"/>
    <w:rsid w:val="0013229A"/>
    <w:rsid w:val="00154CD3"/>
    <w:rsid w:val="0016735E"/>
    <w:rsid w:val="00183530"/>
    <w:rsid w:val="0018756F"/>
    <w:rsid w:val="001937D8"/>
    <w:rsid w:val="001969D8"/>
    <w:rsid w:val="00196D69"/>
    <w:rsid w:val="001B4773"/>
    <w:rsid w:val="001E0DF5"/>
    <w:rsid w:val="001E6A37"/>
    <w:rsid w:val="001F1893"/>
    <w:rsid w:val="00202872"/>
    <w:rsid w:val="002046DD"/>
    <w:rsid w:val="00214BA7"/>
    <w:rsid w:val="00222F09"/>
    <w:rsid w:val="00247090"/>
    <w:rsid w:val="00254D65"/>
    <w:rsid w:val="002A62C1"/>
    <w:rsid w:val="002D386C"/>
    <w:rsid w:val="002D7CC5"/>
    <w:rsid w:val="002E6114"/>
    <w:rsid w:val="002F29E2"/>
    <w:rsid w:val="003121EC"/>
    <w:rsid w:val="0031409A"/>
    <w:rsid w:val="00323647"/>
    <w:rsid w:val="00330A1D"/>
    <w:rsid w:val="00342016"/>
    <w:rsid w:val="00346995"/>
    <w:rsid w:val="0035381F"/>
    <w:rsid w:val="003716AB"/>
    <w:rsid w:val="003728FB"/>
    <w:rsid w:val="00374C4F"/>
    <w:rsid w:val="00377CA0"/>
    <w:rsid w:val="003C4567"/>
    <w:rsid w:val="003C7526"/>
    <w:rsid w:val="003D4E87"/>
    <w:rsid w:val="003E40CC"/>
    <w:rsid w:val="003E4BE6"/>
    <w:rsid w:val="004278FD"/>
    <w:rsid w:val="00434DE3"/>
    <w:rsid w:val="00435C5E"/>
    <w:rsid w:val="004449F3"/>
    <w:rsid w:val="00455275"/>
    <w:rsid w:val="0046071D"/>
    <w:rsid w:val="00470AFD"/>
    <w:rsid w:val="00480B84"/>
    <w:rsid w:val="00490088"/>
    <w:rsid w:val="0049512E"/>
    <w:rsid w:val="00496CEF"/>
    <w:rsid w:val="004A18EC"/>
    <w:rsid w:val="004A598F"/>
    <w:rsid w:val="004C3140"/>
    <w:rsid w:val="004C5DC5"/>
    <w:rsid w:val="004C611D"/>
    <w:rsid w:val="004D62F6"/>
    <w:rsid w:val="004E04F8"/>
    <w:rsid w:val="00501F00"/>
    <w:rsid w:val="00502900"/>
    <w:rsid w:val="00522909"/>
    <w:rsid w:val="005318D7"/>
    <w:rsid w:val="00534010"/>
    <w:rsid w:val="00543924"/>
    <w:rsid w:val="00544912"/>
    <w:rsid w:val="005521B5"/>
    <w:rsid w:val="00565D1A"/>
    <w:rsid w:val="005B55C1"/>
    <w:rsid w:val="005B644D"/>
    <w:rsid w:val="005B76C4"/>
    <w:rsid w:val="005D065D"/>
    <w:rsid w:val="005E2797"/>
    <w:rsid w:val="005E2940"/>
    <w:rsid w:val="0060207B"/>
    <w:rsid w:val="0060207E"/>
    <w:rsid w:val="00611341"/>
    <w:rsid w:val="0062448B"/>
    <w:rsid w:val="0062763E"/>
    <w:rsid w:val="006317C0"/>
    <w:rsid w:val="0064184A"/>
    <w:rsid w:val="00683B81"/>
    <w:rsid w:val="00692FAB"/>
    <w:rsid w:val="006934FC"/>
    <w:rsid w:val="006958E4"/>
    <w:rsid w:val="006A1B9A"/>
    <w:rsid w:val="006C3B19"/>
    <w:rsid w:val="006F47F8"/>
    <w:rsid w:val="006F6AEB"/>
    <w:rsid w:val="00704AA0"/>
    <w:rsid w:val="00704FBF"/>
    <w:rsid w:val="00732FBB"/>
    <w:rsid w:val="00746241"/>
    <w:rsid w:val="0075175C"/>
    <w:rsid w:val="00756370"/>
    <w:rsid w:val="00766E3F"/>
    <w:rsid w:val="007706EC"/>
    <w:rsid w:val="00773B4E"/>
    <w:rsid w:val="00793240"/>
    <w:rsid w:val="00796005"/>
    <w:rsid w:val="007973F2"/>
    <w:rsid w:val="007A11B0"/>
    <w:rsid w:val="007C0718"/>
    <w:rsid w:val="007E705B"/>
    <w:rsid w:val="00806910"/>
    <w:rsid w:val="00833AD4"/>
    <w:rsid w:val="00837A1F"/>
    <w:rsid w:val="0084482C"/>
    <w:rsid w:val="00867019"/>
    <w:rsid w:val="00867F66"/>
    <w:rsid w:val="008744CD"/>
    <w:rsid w:val="008764B5"/>
    <w:rsid w:val="0088171E"/>
    <w:rsid w:val="00883EFA"/>
    <w:rsid w:val="00896548"/>
    <w:rsid w:val="008A381E"/>
    <w:rsid w:val="008B1598"/>
    <w:rsid w:val="008C0C1B"/>
    <w:rsid w:val="008E118A"/>
    <w:rsid w:val="008E63DC"/>
    <w:rsid w:val="009008F5"/>
    <w:rsid w:val="00902C30"/>
    <w:rsid w:val="00903D25"/>
    <w:rsid w:val="00915F14"/>
    <w:rsid w:val="0095793D"/>
    <w:rsid w:val="009674BF"/>
    <w:rsid w:val="00972933"/>
    <w:rsid w:val="00976E2A"/>
    <w:rsid w:val="00991873"/>
    <w:rsid w:val="00997805"/>
    <w:rsid w:val="009A37D5"/>
    <w:rsid w:val="009A3E20"/>
    <w:rsid w:val="009B560C"/>
    <w:rsid w:val="009B5A12"/>
    <w:rsid w:val="009C3316"/>
    <w:rsid w:val="009E7A0C"/>
    <w:rsid w:val="00A05007"/>
    <w:rsid w:val="00A05A95"/>
    <w:rsid w:val="00A11E10"/>
    <w:rsid w:val="00A12314"/>
    <w:rsid w:val="00A16293"/>
    <w:rsid w:val="00A20D30"/>
    <w:rsid w:val="00A24E06"/>
    <w:rsid w:val="00A57FB9"/>
    <w:rsid w:val="00A803C8"/>
    <w:rsid w:val="00A90280"/>
    <w:rsid w:val="00A949EE"/>
    <w:rsid w:val="00A979F8"/>
    <w:rsid w:val="00AB509F"/>
    <w:rsid w:val="00AD0A83"/>
    <w:rsid w:val="00AD5107"/>
    <w:rsid w:val="00AF184E"/>
    <w:rsid w:val="00B0612E"/>
    <w:rsid w:val="00B2032F"/>
    <w:rsid w:val="00B2202C"/>
    <w:rsid w:val="00B5630F"/>
    <w:rsid w:val="00B664B7"/>
    <w:rsid w:val="00B80820"/>
    <w:rsid w:val="00B82511"/>
    <w:rsid w:val="00B9078C"/>
    <w:rsid w:val="00B9E1A3"/>
    <w:rsid w:val="00BA26D5"/>
    <w:rsid w:val="00BA310E"/>
    <w:rsid w:val="00BA3561"/>
    <w:rsid w:val="00BA4BBF"/>
    <w:rsid w:val="00BA7EE8"/>
    <w:rsid w:val="00BB7402"/>
    <w:rsid w:val="00BC496E"/>
    <w:rsid w:val="00BC545E"/>
    <w:rsid w:val="00BD0BB5"/>
    <w:rsid w:val="00BD215C"/>
    <w:rsid w:val="00BD36D0"/>
    <w:rsid w:val="00BE460D"/>
    <w:rsid w:val="00C11179"/>
    <w:rsid w:val="00C35CE0"/>
    <w:rsid w:val="00C36B66"/>
    <w:rsid w:val="00C42E08"/>
    <w:rsid w:val="00C44ABD"/>
    <w:rsid w:val="00C451DF"/>
    <w:rsid w:val="00C50193"/>
    <w:rsid w:val="00C51B0C"/>
    <w:rsid w:val="00C83C11"/>
    <w:rsid w:val="00C91D75"/>
    <w:rsid w:val="00CA59F1"/>
    <w:rsid w:val="00CB3189"/>
    <w:rsid w:val="00CB59D1"/>
    <w:rsid w:val="00CC31E1"/>
    <w:rsid w:val="00CE49C2"/>
    <w:rsid w:val="00CF1BB5"/>
    <w:rsid w:val="00CF7F08"/>
    <w:rsid w:val="00D17C78"/>
    <w:rsid w:val="00D61F0A"/>
    <w:rsid w:val="00D63644"/>
    <w:rsid w:val="00D66E91"/>
    <w:rsid w:val="00D759DF"/>
    <w:rsid w:val="00D776B2"/>
    <w:rsid w:val="00D80B1B"/>
    <w:rsid w:val="00D91D83"/>
    <w:rsid w:val="00D93111"/>
    <w:rsid w:val="00D962A1"/>
    <w:rsid w:val="00D976A6"/>
    <w:rsid w:val="00DA1E41"/>
    <w:rsid w:val="00DB0BB2"/>
    <w:rsid w:val="00DE2059"/>
    <w:rsid w:val="00DE2A23"/>
    <w:rsid w:val="00DF35A3"/>
    <w:rsid w:val="00E20D39"/>
    <w:rsid w:val="00E318A0"/>
    <w:rsid w:val="00E33198"/>
    <w:rsid w:val="00E475C8"/>
    <w:rsid w:val="00E7100D"/>
    <w:rsid w:val="00E7113F"/>
    <w:rsid w:val="00E74E74"/>
    <w:rsid w:val="00E7768A"/>
    <w:rsid w:val="00E8692D"/>
    <w:rsid w:val="00E86C45"/>
    <w:rsid w:val="00E920DC"/>
    <w:rsid w:val="00ED455D"/>
    <w:rsid w:val="00F04319"/>
    <w:rsid w:val="00F04F7E"/>
    <w:rsid w:val="00F30BBB"/>
    <w:rsid w:val="00F32D3A"/>
    <w:rsid w:val="00F34C4E"/>
    <w:rsid w:val="00F453BB"/>
    <w:rsid w:val="00F479DE"/>
    <w:rsid w:val="00F656A3"/>
    <w:rsid w:val="00F672B3"/>
    <w:rsid w:val="00F67B20"/>
    <w:rsid w:val="00F704E1"/>
    <w:rsid w:val="00F72110"/>
    <w:rsid w:val="00F73258"/>
    <w:rsid w:val="00F83F72"/>
    <w:rsid w:val="00F94078"/>
    <w:rsid w:val="00FB7538"/>
    <w:rsid w:val="00FE0969"/>
    <w:rsid w:val="01D52705"/>
    <w:rsid w:val="02387199"/>
    <w:rsid w:val="02CF2BDD"/>
    <w:rsid w:val="02DBCAE6"/>
    <w:rsid w:val="03B57F0B"/>
    <w:rsid w:val="04A5BC4B"/>
    <w:rsid w:val="0562B224"/>
    <w:rsid w:val="05983CD5"/>
    <w:rsid w:val="08539071"/>
    <w:rsid w:val="09F0C82A"/>
    <w:rsid w:val="0AD5DF41"/>
    <w:rsid w:val="0BC50EE2"/>
    <w:rsid w:val="0C008EC3"/>
    <w:rsid w:val="0D105889"/>
    <w:rsid w:val="0D6A4A54"/>
    <w:rsid w:val="0E0ABD36"/>
    <w:rsid w:val="0ED052F8"/>
    <w:rsid w:val="10496BE9"/>
    <w:rsid w:val="11B753A7"/>
    <w:rsid w:val="12CD7A42"/>
    <w:rsid w:val="13A3872D"/>
    <w:rsid w:val="15B9F42D"/>
    <w:rsid w:val="174A0876"/>
    <w:rsid w:val="17581D4C"/>
    <w:rsid w:val="17E5FC98"/>
    <w:rsid w:val="1909A270"/>
    <w:rsid w:val="19651521"/>
    <w:rsid w:val="1965A149"/>
    <w:rsid w:val="1A01D379"/>
    <w:rsid w:val="1A31AA28"/>
    <w:rsid w:val="1AB92690"/>
    <w:rsid w:val="1AF7D3DF"/>
    <w:rsid w:val="1AFC2D9F"/>
    <w:rsid w:val="1F1984C3"/>
    <w:rsid w:val="203862ED"/>
    <w:rsid w:val="20B10BDD"/>
    <w:rsid w:val="215876E9"/>
    <w:rsid w:val="21DC2045"/>
    <w:rsid w:val="22609B05"/>
    <w:rsid w:val="22CEF34E"/>
    <w:rsid w:val="23AADFD4"/>
    <w:rsid w:val="252EEC88"/>
    <w:rsid w:val="25AA87E3"/>
    <w:rsid w:val="25CFED3C"/>
    <w:rsid w:val="28EA30C6"/>
    <w:rsid w:val="299D01ED"/>
    <w:rsid w:val="29F63E74"/>
    <w:rsid w:val="2A4A18EE"/>
    <w:rsid w:val="2A6AD830"/>
    <w:rsid w:val="2C840D75"/>
    <w:rsid w:val="2D210C22"/>
    <w:rsid w:val="2DF2C36C"/>
    <w:rsid w:val="2E8679C5"/>
    <w:rsid w:val="2EA7EF68"/>
    <w:rsid w:val="313ED1D0"/>
    <w:rsid w:val="34C2468F"/>
    <w:rsid w:val="34D72A5F"/>
    <w:rsid w:val="34E62A52"/>
    <w:rsid w:val="369F97ED"/>
    <w:rsid w:val="36B91D12"/>
    <w:rsid w:val="38B98D82"/>
    <w:rsid w:val="3D7AF807"/>
    <w:rsid w:val="3EA635BB"/>
    <w:rsid w:val="3F38C293"/>
    <w:rsid w:val="409FC539"/>
    <w:rsid w:val="40AC5483"/>
    <w:rsid w:val="41D872AB"/>
    <w:rsid w:val="43481F6E"/>
    <w:rsid w:val="43E3EE78"/>
    <w:rsid w:val="4421D7B0"/>
    <w:rsid w:val="4453FC96"/>
    <w:rsid w:val="46DD707E"/>
    <w:rsid w:val="47A7124B"/>
    <w:rsid w:val="47CDB1C3"/>
    <w:rsid w:val="4904DC5C"/>
    <w:rsid w:val="49659933"/>
    <w:rsid w:val="4B0090D7"/>
    <w:rsid w:val="4B9C48D7"/>
    <w:rsid w:val="4BDFD41D"/>
    <w:rsid w:val="4DC89C32"/>
    <w:rsid w:val="51C0F963"/>
    <w:rsid w:val="51D8BA2B"/>
    <w:rsid w:val="527AB235"/>
    <w:rsid w:val="53E0CF17"/>
    <w:rsid w:val="551234C8"/>
    <w:rsid w:val="570D8685"/>
    <w:rsid w:val="577EF04E"/>
    <w:rsid w:val="5867F5C1"/>
    <w:rsid w:val="594FF6E4"/>
    <w:rsid w:val="5ACE8342"/>
    <w:rsid w:val="5B1F572E"/>
    <w:rsid w:val="5BFF0005"/>
    <w:rsid w:val="5E79EAEC"/>
    <w:rsid w:val="5EE78E8B"/>
    <w:rsid w:val="5F0E6209"/>
    <w:rsid w:val="5F12E561"/>
    <w:rsid w:val="5FD0F837"/>
    <w:rsid w:val="611C1940"/>
    <w:rsid w:val="624194E1"/>
    <w:rsid w:val="62CF7849"/>
    <w:rsid w:val="630402EA"/>
    <w:rsid w:val="63EDFB6A"/>
    <w:rsid w:val="646EBAEB"/>
    <w:rsid w:val="64C18273"/>
    <w:rsid w:val="656F196A"/>
    <w:rsid w:val="66E8ABE9"/>
    <w:rsid w:val="676FE34F"/>
    <w:rsid w:val="684F97DF"/>
    <w:rsid w:val="69FC5EC4"/>
    <w:rsid w:val="6A460D23"/>
    <w:rsid w:val="6A569116"/>
    <w:rsid w:val="6C6256C9"/>
    <w:rsid w:val="6ED3EBCE"/>
    <w:rsid w:val="6F923B2E"/>
    <w:rsid w:val="7047B3E9"/>
    <w:rsid w:val="70CAF525"/>
    <w:rsid w:val="70FE92DB"/>
    <w:rsid w:val="73006977"/>
    <w:rsid w:val="7312F11E"/>
    <w:rsid w:val="734CC8F7"/>
    <w:rsid w:val="739CDD72"/>
    <w:rsid w:val="79D1DC4A"/>
    <w:rsid w:val="7A9B95A3"/>
    <w:rsid w:val="7C8EFC19"/>
    <w:rsid w:val="7DBEB1E9"/>
    <w:rsid w:val="7E27E31D"/>
    <w:rsid w:val="7E3CB517"/>
    <w:rsid w:val="7F463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B32A678"/>
  <w15:chartTrackingRefBased/>
  <w15:docId w15:val="{0ED10A59-D36C-4B88-8F37-57E8101668C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7113F"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83F72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83F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83F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83F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83F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83F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83F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83F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sid w:val="00E7113F"/>
    <w:rPr>
      <w:rFonts w:asciiTheme="majorHAnsi" w:hAnsiTheme="majorHAnsi" w:eastAsiaTheme="majorEastAsia" w:cstheme="majorBidi"/>
      <w:b/>
      <w:bCs/>
      <w:sz w:val="24"/>
      <w:szCs w:val="24"/>
    </w:rPr>
  </w:style>
  <w:style w:type="character" w:styleId="Heading2Char" w:customStyle="1">
    <w:name w:val="Heading 2 Char"/>
    <w:basedOn w:val="DefaultParagraphFont"/>
    <w:link w:val="Heading2"/>
    <w:uiPriority w:val="9"/>
    <w:semiHidden/>
    <w:rsid w:val="00F83F72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/>
    <w:rsid w:val="00F83F72"/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/>
    <w:rsid w:val="00F83F72"/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semiHidden/>
    <w:rsid w:val="00F83F72"/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semiHidden/>
    <w:rsid w:val="00F83F72"/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semiHidden/>
    <w:rsid w:val="00F83F72"/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semiHidden/>
    <w:rsid w:val="00F83F72"/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semiHidden/>
    <w:rsid w:val="00F83F7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83F72"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F83F72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83F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F83F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83F72"/>
    <w:pPr>
      <w:spacing w:before="160"/>
      <w:jc w:val="center"/>
    </w:pPr>
    <w:rPr>
      <w:i/>
      <w:iCs/>
      <w:color w:val="404040" w:themeColor="text1" w:themeTint="BF"/>
    </w:rPr>
  </w:style>
  <w:style w:type="character" w:styleId="QuoteChar" w:customStyle="1">
    <w:name w:val="Quote Char"/>
    <w:basedOn w:val="DefaultParagraphFont"/>
    <w:link w:val="Quote"/>
    <w:uiPriority w:val="29"/>
    <w:rsid w:val="00F83F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83F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83F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83F72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F83F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83F7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75637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56370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83EF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83EFA"/>
    <w:pPr>
      <w:spacing w:line="240" w:lineRule="auto"/>
    </w:pPr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rsid w:val="00883EF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3EFA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883EF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776B2"/>
    <w:pPr>
      <w:tabs>
        <w:tab w:val="center" w:pos="4680"/>
        <w:tab w:val="right" w:pos="9360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D776B2"/>
  </w:style>
  <w:style w:type="paragraph" w:styleId="Footer">
    <w:name w:val="footer"/>
    <w:basedOn w:val="Normal"/>
    <w:link w:val="FooterChar"/>
    <w:uiPriority w:val="99"/>
    <w:unhideWhenUsed/>
    <w:rsid w:val="00D776B2"/>
    <w:pPr>
      <w:tabs>
        <w:tab w:val="center" w:pos="4680"/>
        <w:tab w:val="right" w:pos="9360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D776B2"/>
  </w:style>
  <w:style w:type="paragraph" w:styleId="TOCHeading">
    <w:name w:val="TOC Heading"/>
    <w:basedOn w:val="Heading1"/>
    <w:next w:val="Normal"/>
    <w:uiPriority w:val="39"/>
    <w:unhideWhenUsed/>
    <w:qFormat/>
    <w:rsid w:val="00BD36D0"/>
    <w:pPr>
      <w:spacing w:before="240" w:after="0"/>
      <w:outlineLvl w:val="9"/>
    </w:pPr>
    <w:rPr>
      <w:b w:val="0"/>
      <w:bCs w:val="0"/>
      <w:color w:val="0F4761" w:themeColor="accent1" w:themeShade="BF"/>
      <w:kern w:val="0"/>
      <w:sz w:val="32"/>
      <w:szCs w:val="32"/>
      <w14:ligatures w14:val="none"/>
    </w:rPr>
  </w:style>
  <w:style w:type="paragraph" w:styleId="TOC1">
    <w:name w:val="toc 1"/>
    <w:basedOn w:val="Normal"/>
    <w:next w:val="Normal"/>
    <w:autoRedefine/>
    <w:uiPriority w:val="39"/>
    <w:unhideWhenUsed/>
    <w:rsid w:val="00BD36D0"/>
    <w:pPr>
      <w:spacing w:after="100"/>
    </w:pPr>
  </w:style>
  <w:style w:type="character" w:styleId="FollowedHyperlink">
    <w:name w:val="FollowedHyperlink"/>
    <w:basedOn w:val="DefaultParagraphFont"/>
    <w:uiPriority w:val="99"/>
    <w:semiHidden/>
    <w:unhideWhenUsed/>
    <w:rsid w:val="004C3140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05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93330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54131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274015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43688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51437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523002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2821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3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0684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278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884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01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91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g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customXml" Target="../customXml/item4.xml" Id="rId17" /><Relationship Type="http://schemas.openxmlformats.org/officeDocument/2006/relationships/numbering" Target="numbering.xml" Id="rId2" /><Relationship Type="http://schemas.openxmlformats.org/officeDocument/2006/relationships/customXml" Target="../customXml/item3.xml" Id="rId16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customXml" Target="../customXml/item2.xml" Id="rId15" /><Relationship Type="http://schemas.openxmlformats.org/officeDocument/2006/relationships/settings" Target="settings.xml" Id="rId4" /><Relationship Type="http://schemas.openxmlformats.org/officeDocument/2006/relationships/image" Target="media/image2.png" Id="rId9" /><Relationship Type="http://schemas.microsoft.com/office/2020/10/relationships/intelligence" Target="intelligence2.xml" Id="rId14" /><Relationship Type="http://schemas.openxmlformats.org/officeDocument/2006/relationships/hyperlink" Target="https://aihc-wa.com/wp-content/uploads/2024/09/2nd-WA-Tribal-Opioid-and-Fentanyl-Summit-Report.pdf" TargetMode="External" Id="Ra5429f8cabc2497c" /><Relationship Type="http://schemas.openxmlformats.org/officeDocument/2006/relationships/hyperlink" Target="https://governor.wa.gov/boards-commissions/apply-serve" TargetMode="External" Id="R7c8b3c0cb063413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D72DCD49461F48B259903F16B93BA3" ma:contentTypeVersion="14" ma:contentTypeDescription="Create a new document." ma:contentTypeScope="" ma:versionID="26f41c8c2c212ac49920a15df58f2c75">
  <xsd:schema xmlns:xsd="http://www.w3.org/2001/XMLSchema" xmlns:xs="http://www.w3.org/2001/XMLSchema" xmlns:p="http://schemas.microsoft.com/office/2006/metadata/properties" xmlns:ns2="eb8d62ca-5a3f-4294-adb8-fc83b9d87919" xmlns:ns3="39e7bb2d-cb01-4217-8301-8ef493f10688" targetNamespace="http://schemas.microsoft.com/office/2006/metadata/properties" ma:root="true" ma:fieldsID="ae995ca658abf6e5739cffdc11ccd630" ns2:_="" ns3:_="">
    <xsd:import namespace="eb8d62ca-5a3f-4294-adb8-fc83b9d87919"/>
    <xsd:import namespace="39e7bb2d-cb01-4217-8301-8ef493f106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8d62ca-5a3f-4294-adb8-fc83b9d879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7098df85-be2b-4414-9160-3414b1b332d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e7bb2d-cb01-4217-8301-8ef493f1068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cb2e5b6c-d403-40cf-b78c-8d43d3f33a42}" ma:internalName="TaxCatchAll" ma:showField="CatchAllData" ma:web="39e7bb2d-cb01-4217-8301-8ef493f106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b8d62ca-5a3f-4294-adb8-fc83b9d87919">
      <Terms xmlns="http://schemas.microsoft.com/office/infopath/2007/PartnerControls"/>
    </lcf76f155ced4ddcb4097134ff3c332f>
    <TaxCatchAll xmlns="39e7bb2d-cb01-4217-8301-8ef493f10688" xsi:nil="true"/>
  </documentManagement>
</p:properties>
</file>

<file path=customXml/itemProps1.xml><?xml version="1.0" encoding="utf-8"?>
<ds:datastoreItem xmlns:ds="http://schemas.openxmlformats.org/officeDocument/2006/customXml" ds:itemID="{A396D84D-E73E-4194-A7B2-35A1C27EED5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D47671-0BD3-4389-BDE8-3E6DC426A398}"/>
</file>

<file path=customXml/itemProps3.xml><?xml version="1.0" encoding="utf-8"?>
<ds:datastoreItem xmlns:ds="http://schemas.openxmlformats.org/officeDocument/2006/customXml" ds:itemID="{B4D31FAC-C43B-4D75-BFEE-79C90A8A9D74}"/>
</file>

<file path=customXml/itemProps4.xml><?xml version="1.0" encoding="utf-8"?>
<ds:datastoreItem xmlns:ds="http://schemas.openxmlformats.org/officeDocument/2006/customXml" ds:itemID="{1AFFB540-8C80-40C3-9E80-18E191095FC2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Heather Erb</dc:creator>
  <keywords/>
  <dc:description/>
  <lastModifiedBy>Vicki Lowe</lastModifiedBy>
  <revision>13</revision>
  <dcterms:created xsi:type="dcterms:W3CDTF">2024-09-24T15:53:00.0000000Z</dcterms:created>
  <dcterms:modified xsi:type="dcterms:W3CDTF">2024-10-29T16:21:48.4532035Z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0x0101004DD72DCD49461F48B259903F16B93BA3</vt:lpwstr>
  </property>
  <property fmtid="{D5CDD505-2E9C-101B-9397-08002B2CF9AE}" pid="3" name="MediaServiceImageTags">
    <vt:lpwstr/>
  </property>
</Properties>
</file>