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105BC" w14:textId="77777777" w:rsidR="00447CBC" w:rsidRPr="00447CBC" w:rsidRDefault="00447CBC" w:rsidP="00447CBC">
      <w:pPr>
        <w:spacing w:after="0" w:line="240" w:lineRule="auto"/>
        <w:jc w:val="center"/>
        <w:rPr>
          <w:rFonts w:ascii="Microsoft Sans Serif" w:eastAsia="Times New Roman" w:hAnsi="Microsoft Sans Serif" w:cs="Microsoft Sans Serif"/>
          <w:b/>
          <w:bCs/>
          <w:kern w:val="0"/>
          <w:sz w:val="32"/>
          <w:szCs w:val="32"/>
          <w14:ligatures w14:val="none"/>
        </w:rPr>
      </w:pPr>
      <w:r w:rsidRPr="00447CBC">
        <w:rPr>
          <w:rFonts w:ascii="Microsoft Sans Serif" w:eastAsia="Times New Roman" w:hAnsi="Microsoft Sans Serif" w:cs="Microsoft Sans Serif"/>
          <w:b/>
          <w:bCs/>
          <w:kern w:val="0"/>
          <w:sz w:val="32"/>
          <w:szCs w:val="32"/>
          <w14:ligatures w14:val="none"/>
        </w:rPr>
        <w:t>Tribal Opioid/Fentanyl Prevention, Education and Awareness Campaign Workgroup</w:t>
      </w:r>
    </w:p>
    <w:p w14:paraId="4BA5DDBB" w14:textId="77777777" w:rsidR="00447CBC" w:rsidRPr="00447CBC" w:rsidRDefault="00447CBC" w:rsidP="00447CBC">
      <w:pPr>
        <w:spacing w:after="0" w:line="240" w:lineRule="auto"/>
        <w:jc w:val="center"/>
        <w:rPr>
          <w:rFonts w:ascii="Microsoft Sans Serif" w:eastAsia="Times New Roman" w:hAnsi="Microsoft Sans Serif" w:cs="Microsoft Sans Serif"/>
          <w:b/>
          <w:bCs/>
          <w:kern w:val="0"/>
          <w14:ligatures w14:val="none"/>
        </w:rPr>
      </w:pPr>
      <w:r w:rsidRPr="00447CBC">
        <w:rPr>
          <w:rFonts w:ascii="Microsoft Sans Serif" w:eastAsia="Times New Roman" w:hAnsi="Microsoft Sans Serif" w:cs="Microsoft Sans Serif"/>
          <w:b/>
          <w:bCs/>
          <w:kern w:val="0"/>
          <w14:ligatures w14:val="none"/>
        </w:rPr>
        <w:t xml:space="preserve">December 6, 2024 </w:t>
      </w:r>
    </w:p>
    <w:p w14:paraId="35382002" w14:textId="77777777" w:rsidR="00447CBC" w:rsidRPr="00447CBC" w:rsidRDefault="00447CBC" w:rsidP="00447CBC">
      <w:pPr>
        <w:spacing w:after="0" w:line="240" w:lineRule="auto"/>
        <w:jc w:val="center"/>
        <w:rPr>
          <w:rFonts w:ascii="Microsoft Sans Serif" w:eastAsia="Times New Roman" w:hAnsi="Microsoft Sans Serif" w:cs="Microsoft Sans Serif"/>
          <w:b/>
          <w:bCs/>
          <w:kern w:val="0"/>
          <w14:ligatures w14:val="none"/>
        </w:rPr>
      </w:pPr>
      <w:r w:rsidRPr="00447CBC">
        <w:rPr>
          <w:rFonts w:ascii="Microsoft Sans Serif" w:eastAsia="Times New Roman" w:hAnsi="Microsoft Sans Serif" w:cs="Microsoft Sans Serif"/>
          <w:b/>
          <w:bCs/>
          <w:kern w:val="0"/>
          <w14:ligatures w14:val="none"/>
        </w:rPr>
        <w:t>Meeting Agenda</w:t>
      </w:r>
    </w:p>
    <w:p w14:paraId="4530B4BC" w14:textId="77777777" w:rsidR="00447CBC" w:rsidRPr="00447CBC" w:rsidRDefault="00447CBC" w:rsidP="00447CBC">
      <w:pPr>
        <w:spacing w:after="0" w:line="240" w:lineRule="auto"/>
        <w:jc w:val="center"/>
        <w:rPr>
          <w:rFonts w:ascii="Microsoft Sans Serif" w:eastAsia="Times New Roman" w:hAnsi="Microsoft Sans Serif" w:cs="Microsoft Sans Serif"/>
          <w:b/>
          <w:bCs/>
          <w:kern w:val="0"/>
          <w14:ligatures w14:val="none"/>
        </w:rPr>
      </w:pPr>
      <w:r w:rsidRPr="00447CBC">
        <w:rPr>
          <w:rFonts w:ascii="Microsoft Sans Serif" w:eastAsia="Times New Roman" w:hAnsi="Microsoft Sans Serif" w:cs="Microsoft Sans Serif"/>
          <w:b/>
          <w:bCs/>
          <w:kern w:val="0"/>
          <w14:ligatures w14:val="none"/>
        </w:rPr>
        <w:t>1:00 p.m.-3:00 p.m.</w:t>
      </w:r>
    </w:p>
    <w:p w14:paraId="78925920" w14:textId="77777777" w:rsidR="00447CBC" w:rsidRPr="00447CBC" w:rsidRDefault="00447CBC" w:rsidP="00447CBC">
      <w:pPr>
        <w:spacing w:after="0" w:line="240" w:lineRule="auto"/>
        <w:jc w:val="center"/>
        <w:rPr>
          <w:rFonts w:ascii="Microsoft Sans Serif" w:eastAsia="Times New Roman" w:hAnsi="Microsoft Sans Serif" w:cs="Microsoft Sans Serif"/>
          <w:b/>
          <w:bCs/>
          <w:kern w:val="0"/>
          <w14:ligatures w14:val="none"/>
        </w:rPr>
      </w:pPr>
      <w:r w:rsidRPr="00447CBC">
        <w:rPr>
          <w:rFonts w:ascii="Microsoft Sans Serif" w:eastAsia="Times New Roman" w:hAnsi="Microsoft Sans Serif" w:cs="Microsoft Sans Serif"/>
          <w:b/>
          <w:bCs/>
          <w:kern w:val="0"/>
          <w14:ligatures w14:val="none"/>
        </w:rPr>
        <w:t xml:space="preserve">Co-Chairs:  Steven de los Angeles, Vice Chair, Snoqualmie </w:t>
      </w:r>
      <w:proofErr w:type="gramStart"/>
      <w:r w:rsidRPr="00447CBC">
        <w:rPr>
          <w:rFonts w:ascii="Microsoft Sans Serif" w:eastAsia="Times New Roman" w:hAnsi="Microsoft Sans Serif" w:cs="Microsoft Sans Serif"/>
          <w:b/>
          <w:bCs/>
          <w:kern w:val="0"/>
          <w14:ligatures w14:val="none"/>
        </w:rPr>
        <w:t>Tribe;</w:t>
      </w:r>
      <w:proofErr w:type="gramEnd"/>
    </w:p>
    <w:p w14:paraId="21720FBF" w14:textId="77777777" w:rsidR="00447CBC" w:rsidRPr="00447CBC" w:rsidRDefault="00447CBC" w:rsidP="00447CBC">
      <w:pPr>
        <w:spacing w:after="0" w:line="240" w:lineRule="auto"/>
        <w:jc w:val="center"/>
        <w:rPr>
          <w:rFonts w:ascii="Microsoft Sans Serif" w:eastAsia="Times New Roman" w:hAnsi="Microsoft Sans Serif" w:cs="Microsoft Sans Serif"/>
          <w:b/>
          <w:bCs/>
          <w:kern w:val="0"/>
          <w14:ligatures w14:val="none"/>
        </w:rPr>
      </w:pPr>
      <w:r w:rsidRPr="00447CBC">
        <w:rPr>
          <w:rFonts w:ascii="Microsoft Sans Serif" w:eastAsia="Times New Roman" w:hAnsi="Microsoft Sans Serif" w:cs="Microsoft Sans Serif"/>
          <w:b/>
          <w:bCs/>
          <w:kern w:val="0"/>
          <w14:ligatures w14:val="none"/>
        </w:rPr>
        <w:t>Lucilla Mendoza, Health Care Authority (HCA); Candice Wilson, Department of Health (DOH)</w:t>
      </w:r>
    </w:p>
    <w:p w14:paraId="2FD2D440" w14:textId="77777777" w:rsidR="00447CBC" w:rsidRPr="00447CBC" w:rsidRDefault="00447CBC" w:rsidP="00447CBC">
      <w:pPr>
        <w:spacing w:after="0" w:line="240" w:lineRule="auto"/>
        <w:jc w:val="center"/>
        <w:rPr>
          <w:rFonts w:ascii="Papyrus" w:eastAsia="Times New Roman" w:hAnsi="Papyrus" w:cs="Times New Roman"/>
          <w:b/>
          <w:bCs/>
          <w:color w:val="0000FF"/>
          <w:kern w:val="0"/>
          <w:sz w:val="20"/>
          <w:szCs w:val="20"/>
          <w:u w:val="single"/>
          <w14:ligatures w14:val="none"/>
        </w:rPr>
      </w:pPr>
      <w:r w:rsidRPr="00447CBC">
        <w:rPr>
          <w:rFonts w:ascii="Microsoft Sans Serif" w:eastAsia="Times New Roman" w:hAnsi="Microsoft Sans Serif" w:cs="Microsoft Sans Serif"/>
          <w:b/>
          <w:bCs/>
          <w:kern w:val="0"/>
          <w14:ligatures w14:val="none"/>
        </w:rPr>
        <w:br/>
      </w:r>
      <w:hyperlink r:id="rId5" w:history="1">
        <w:r w:rsidRPr="00447CBC">
          <w:rPr>
            <w:rFonts w:ascii="Microsoft Sans Serif" w:eastAsia="Times New Roman" w:hAnsi="Microsoft Sans Serif" w:cs="Microsoft Sans Serif"/>
            <w:b/>
            <w:bCs/>
            <w:color w:val="0000FF"/>
            <w:kern w:val="0"/>
            <w:sz w:val="20"/>
            <w:szCs w:val="20"/>
            <w:u w:val="single"/>
            <w14:ligatures w14:val="none"/>
          </w:rPr>
          <w:t>Teams Meeting Link</w:t>
        </w:r>
      </w:hyperlink>
    </w:p>
    <w:p w14:paraId="45B1713B" w14:textId="77777777" w:rsidR="00447CBC" w:rsidRPr="00447CBC" w:rsidRDefault="00447CBC" w:rsidP="00447CBC">
      <w:pPr>
        <w:pStyle w:val="ListParagraph"/>
        <w:numPr>
          <w:ilvl w:val="0"/>
          <w:numId w:val="10"/>
        </w:numPr>
        <w:spacing w:after="0" w:line="240" w:lineRule="auto"/>
        <w:rPr>
          <w:rFonts w:ascii="Calibri" w:eastAsia="Times New Roman" w:hAnsi="Calibri" w:cs="Calibri"/>
          <w:kern w:val="0"/>
          <w:sz w:val="22"/>
          <w:szCs w:val="22"/>
          <w14:ligatures w14:val="none"/>
        </w:rPr>
      </w:pPr>
      <w:r w:rsidRPr="00447CBC">
        <w:rPr>
          <w:rFonts w:ascii="Calibri" w:eastAsia="Times New Roman" w:hAnsi="Calibri" w:cs="Calibri"/>
          <w:kern w:val="0"/>
          <w:sz w:val="22"/>
          <w:szCs w:val="22"/>
          <w14:ligatures w14:val="none"/>
        </w:rPr>
        <w:t>Vice Chair Steven de los Angeles opened the meeting.</w:t>
      </w:r>
    </w:p>
    <w:p w14:paraId="32760FAC" w14:textId="77777777" w:rsidR="00447CBC" w:rsidRPr="00447CBC" w:rsidRDefault="00447CBC" w:rsidP="00447CBC">
      <w:pPr>
        <w:pStyle w:val="ListParagraph"/>
        <w:numPr>
          <w:ilvl w:val="0"/>
          <w:numId w:val="10"/>
        </w:numPr>
        <w:spacing w:after="0" w:line="240" w:lineRule="auto"/>
        <w:rPr>
          <w:rFonts w:ascii="Calibri" w:eastAsia="Times New Roman" w:hAnsi="Calibri" w:cs="Calibri"/>
          <w:kern w:val="0"/>
          <w:sz w:val="22"/>
          <w:szCs w:val="22"/>
          <w14:ligatures w14:val="none"/>
        </w:rPr>
      </w:pPr>
      <w:r w:rsidRPr="00447CBC">
        <w:rPr>
          <w:rFonts w:ascii="Calibri" w:eastAsia="Times New Roman" w:hAnsi="Calibri" w:cs="Calibri"/>
          <w:kern w:val="0"/>
          <w:sz w:val="22"/>
          <w:szCs w:val="22"/>
          <w14:ligatures w14:val="none"/>
        </w:rPr>
        <w:t>Opening Remarks/Updates: January 6 will be the next meeting 10:00 am - 12:00pm.</w:t>
      </w:r>
    </w:p>
    <w:p w14:paraId="29A3CB7C" w14:textId="77777777" w:rsidR="00447CBC" w:rsidRPr="00447CBC" w:rsidRDefault="00447CBC" w:rsidP="00447CBC">
      <w:pPr>
        <w:pStyle w:val="ListParagraph"/>
        <w:numPr>
          <w:ilvl w:val="0"/>
          <w:numId w:val="10"/>
        </w:numPr>
        <w:spacing w:after="0" w:line="240" w:lineRule="auto"/>
        <w:rPr>
          <w:rFonts w:ascii="Calibri" w:eastAsia="Times New Roman" w:hAnsi="Calibri" w:cs="Calibri"/>
          <w:kern w:val="0"/>
          <w:sz w:val="22"/>
          <w:szCs w:val="22"/>
          <w14:ligatures w14:val="none"/>
        </w:rPr>
      </w:pPr>
      <w:r w:rsidRPr="00447CBC">
        <w:rPr>
          <w:rFonts w:ascii="Calibri" w:eastAsia="Times New Roman" w:hAnsi="Calibri" w:cs="Calibri"/>
          <w:kern w:val="0"/>
          <w:sz w:val="22"/>
          <w:szCs w:val="22"/>
          <w14:ligatures w14:val="none"/>
        </w:rPr>
        <w:t>Tim-time of year to shut down, rest up, spend time with family.  Come back next year ready, this body of work paves the way for others.  Great job everyone.</w:t>
      </w:r>
    </w:p>
    <w:p w14:paraId="0BC2257F" w14:textId="77777777" w:rsidR="00447CBC" w:rsidRPr="00447CBC" w:rsidRDefault="00447CBC" w:rsidP="00447CBC">
      <w:pPr>
        <w:spacing w:after="0" w:line="240" w:lineRule="auto"/>
        <w:rPr>
          <w:rFonts w:ascii="Calibri" w:eastAsia="Times New Roman" w:hAnsi="Calibri" w:cs="Calibri"/>
          <w:kern w:val="0"/>
          <w:sz w:val="22"/>
          <w:szCs w:val="22"/>
          <w14:ligatures w14:val="none"/>
        </w:rPr>
      </w:pPr>
      <w:r w:rsidRPr="00447CBC">
        <w:rPr>
          <w:rFonts w:ascii="Calibri" w:eastAsia="Times New Roman" w:hAnsi="Calibri" w:cs="Calibri"/>
          <w:kern w:val="0"/>
          <w:sz w:val="22"/>
          <w:szCs w:val="22"/>
          <w14:ligatures w14:val="none"/>
        </w:rPr>
        <w:t> </w:t>
      </w:r>
    </w:p>
    <w:p w14:paraId="59B9D759" w14:textId="6E0D7DE3" w:rsidR="00447CBC" w:rsidRPr="00447CBC" w:rsidRDefault="00447CBC" w:rsidP="00447CBC">
      <w:pPr>
        <w:spacing w:after="0" w:line="240" w:lineRule="auto"/>
        <w:rPr>
          <w:rFonts w:ascii="Calibri" w:eastAsia="Times New Roman" w:hAnsi="Calibri" w:cs="Calibri"/>
          <w:kern w:val="0"/>
          <w:sz w:val="22"/>
          <w:szCs w:val="22"/>
          <w14:ligatures w14:val="none"/>
        </w:rPr>
      </w:pPr>
      <w:r w:rsidRPr="00447CBC">
        <w:rPr>
          <w:rFonts w:ascii="Calibri" w:eastAsia="Times New Roman" w:hAnsi="Calibri" w:cs="Calibri"/>
          <w:kern w:val="0"/>
          <w:sz w:val="22"/>
          <w:szCs w:val="22"/>
          <w14:ligatures w14:val="none"/>
        </w:rPr>
        <w:t xml:space="preserve">   </w:t>
      </w:r>
    </w:p>
    <w:p w14:paraId="49876253" w14:textId="10AFDD00"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kern w:val="0"/>
          <w:sz w:val="22"/>
          <w:szCs w:val="22"/>
          <w14:ligatures w14:val="none"/>
        </w:rPr>
        <w:t>1:20 pm</w:t>
      </w:r>
      <w:r>
        <w:rPr>
          <w:rFonts w:ascii="Microsoft Sans Serif" w:eastAsia="Times New Roman" w:hAnsi="Microsoft Sans Serif" w:cs="Microsoft Sans Serif"/>
          <w:b/>
          <w:bCs/>
          <w:kern w:val="0"/>
          <w:sz w:val="22"/>
          <w:szCs w:val="22"/>
          <w14:ligatures w14:val="none"/>
        </w:rPr>
        <w:t xml:space="preserve"> </w:t>
      </w:r>
      <w:r>
        <w:rPr>
          <w:rFonts w:ascii="Microsoft Sans Serif" w:eastAsia="Times New Roman" w:hAnsi="Microsoft Sans Serif" w:cs="Microsoft Sans Serif"/>
          <w:b/>
          <w:bCs/>
          <w:kern w:val="0"/>
          <w:sz w:val="22"/>
          <w:szCs w:val="22"/>
          <w14:ligatures w14:val="none"/>
        </w:rPr>
        <w:tab/>
        <w:t>STEC</w:t>
      </w:r>
      <w:r w:rsidRPr="00447CBC">
        <w:rPr>
          <w:rFonts w:ascii="Microsoft Sans Serif" w:eastAsia="Times New Roman" w:hAnsi="Microsoft Sans Serif" w:cs="Microsoft Sans Serif"/>
          <w:b/>
          <w:bCs/>
          <w:kern w:val="0"/>
          <w:sz w:val="22"/>
          <w:szCs w:val="22"/>
          <w14:ligatures w14:val="none"/>
        </w:rPr>
        <w:t xml:space="preserve"> School Program Curriculum Update </w:t>
      </w:r>
      <w:r w:rsidRPr="00447CBC">
        <w:rPr>
          <w:rFonts w:ascii="Microsoft Sans Serif" w:eastAsia="Times New Roman" w:hAnsi="Microsoft Sans Serif" w:cs="Microsoft Sans Serif"/>
          <w:i/>
          <w:iCs/>
          <w:kern w:val="0"/>
          <w:sz w:val="22"/>
          <w:szCs w:val="22"/>
          <w14:ligatures w14:val="none"/>
        </w:rPr>
        <w:t>Rebecca Purser, OSPI</w:t>
      </w:r>
    </w:p>
    <w:p w14:paraId="69D3E0B1"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kern w:val="0"/>
          <w:sz w:val="22"/>
          <w:szCs w:val="22"/>
          <w14:ligatures w14:val="none"/>
        </w:rPr>
        <w:t>Request from tribal leaders to get more resources into our schools.  8 STEC schools.</w:t>
      </w:r>
    </w:p>
    <w:p w14:paraId="005FDEA4"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kern w:val="0"/>
          <w:sz w:val="22"/>
          <w:szCs w:val="22"/>
          <w14:ligatures w14:val="none"/>
        </w:rPr>
        <w:t> </w:t>
      </w:r>
    </w:p>
    <w:p w14:paraId="78ECE21C" w14:textId="77777777" w:rsidR="00447CBC" w:rsidRPr="00447CBC" w:rsidRDefault="00447CBC" w:rsidP="00447CBC">
      <w:pPr>
        <w:numPr>
          <w:ilvl w:val="0"/>
          <w:numId w:val="1"/>
        </w:numPr>
        <w:spacing w:after="0" w:line="240" w:lineRule="auto"/>
        <w:textAlignment w:val="center"/>
        <w:rPr>
          <w:rFonts w:ascii="Calibri" w:eastAsia="Times New Roman" w:hAnsi="Calibri" w:cs="Calibri"/>
          <w:kern w:val="0"/>
          <w:sz w:val="22"/>
          <w:szCs w:val="22"/>
          <w14:ligatures w14:val="none"/>
        </w:rPr>
      </w:pPr>
      <w:r w:rsidRPr="00447CBC">
        <w:rPr>
          <w:rFonts w:ascii="Microsoft Sans Serif" w:eastAsia="Times New Roman" w:hAnsi="Microsoft Sans Serif" w:cs="Microsoft Sans Serif"/>
          <w:kern w:val="0"/>
          <w:sz w:val="22"/>
          <w:szCs w:val="22"/>
          <w14:ligatures w14:val="none"/>
        </w:rPr>
        <w:t xml:space="preserve">New Grant is up and running, all 8 STEC schools have applied. Bill 5950 or proviso 522 (4)(v) </w:t>
      </w:r>
    </w:p>
    <w:p w14:paraId="32AB56A4" w14:textId="77777777" w:rsidR="00447CBC" w:rsidRPr="00447CBC" w:rsidRDefault="00447CBC" w:rsidP="00447CBC">
      <w:pPr>
        <w:numPr>
          <w:ilvl w:val="0"/>
          <w:numId w:val="1"/>
        </w:numPr>
        <w:spacing w:after="0" w:line="240" w:lineRule="auto"/>
        <w:textAlignment w:val="center"/>
        <w:rPr>
          <w:rFonts w:ascii="Calibri" w:eastAsia="Times New Roman" w:hAnsi="Calibri" w:cs="Calibri"/>
          <w:kern w:val="0"/>
          <w:sz w:val="22"/>
          <w:szCs w:val="22"/>
          <w14:ligatures w14:val="none"/>
        </w:rPr>
      </w:pPr>
      <w:r w:rsidRPr="00447CBC">
        <w:rPr>
          <w:rFonts w:ascii="Microsoft Sans Serif" w:eastAsia="Times New Roman" w:hAnsi="Microsoft Sans Serif" w:cs="Microsoft Sans Serif"/>
          <w:kern w:val="0"/>
          <w:sz w:val="22"/>
          <w:szCs w:val="22"/>
          <w14:ligatures w14:val="none"/>
        </w:rPr>
        <w:t>Each school will receive $90 k to support prevention and curriculum development.</w:t>
      </w:r>
    </w:p>
    <w:p w14:paraId="7227AD36" w14:textId="77777777" w:rsidR="00447CBC" w:rsidRPr="00447CBC" w:rsidRDefault="00447CBC" w:rsidP="00447CBC">
      <w:pPr>
        <w:numPr>
          <w:ilvl w:val="0"/>
          <w:numId w:val="1"/>
        </w:numPr>
        <w:spacing w:after="0" w:line="240" w:lineRule="auto"/>
        <w:textAlignment w:val="center"/>
        <w:rPr>
          <w:rFonts w:ascii="Calibri" w:eastAsia="Times New Roman" w:hAnsi="Calibri" w:cs="Calibri"/>
          <w:kern w:val="0"/>
          <w:sz w:val="22"/>
          <w:szCs w:val="22"/>
          <w14:ligatures w14:val="none"/>
        </w:rPr>
      </w:pPr>
      <w:r w:rsidRPr="00447CBC">
        <w:rPr>
          <w:rFonts w:ascii="Microsoft Sans Serif" w:eastAsia="Times New Roman" w:hAnsi="Microsoft Sans Serif" w:cs="Microsoft Sans Serif"/>
          <w:kern w:val="0"/>
          <w:sz w:val="22"/>
          <w:szCs w:val="22"/>
          <w14:ligatures w14:val="none"/>
        </w:rPr>
        <w:t xml:space="preserve">1 year pilot project will be extended due to the </w:t>
      </w:r>
      <w:proofErr w:type="gramStart"/>
      <w:r w:rsidRPr="00447CBC">
        <w:rPr>
          <w:rFonts w:ascii="Microsoft Sans Serif" w:eastAsia="Times New Roman" w:hAnsi="Microsoft Sans Serif" w:cs="Microsoft Sans Serif"/>
          <w:kern w:val="0"/>
          <w:sz w:val="22"/>
          <w:szCs w:val="22"/>
          <w14:ligatures w14:val="none"/>
        </w:rPr>
        <w:t>schools</w:t>
      </w:r>
      <w:proofErr w:type="gramEnd"/>
      <w:r w:rsidRPr="00447CBC">
        <w:rPr>
          <w:rFonts w:ascii="Microsoft Sans Serif" w:eastAsia="Times New Roman" w:hAnsi="Microsoft Sans Serif" w:cs="Microsoft Sans Serif"/>
          <w:kern w:val="0"/>
          <w:sz w:val="22"/>
          <w:szCs w:val="22"/>
          <w14:ligatures w14:val="none"/>
        </w:rPr>
        <w:t xml:space="preserve"> progress and need for continued support.</w:t>
      </w:r>
    </w:p>
    <w:p w14:paraId="772CF670" w14:textId="77777777" w:rsidR="00447CBC" w:rsidRPr="00447CBC" w:rsidRDefault="00447CBC" w:rsidP="00447CBC">
      <w:pPr>
        <w:numPr>
          <w:ilvl w:val="0"/>
          <w:numId w:val="1"/>
        </w:numPr>
        <w:spacing w:after="0" w:line="240" w:lineRule="auto"/>
        <w:textAlignment w:val="center"/>
        <w:rPr>
          <w:rFonts w:ascii="Calibri" w:eastAsia="Times New Roman" w:hAnsi="Calibri" w:cs="Calibri"/>
          <w:kern w:val="0"/>
          <w:sz w:val="22"/>
          <w:szCs w:val="22"/>
          <w14:ligatures w14:val="none"/>
        </w:rPr>
      </w:pPr>
      <w:r w:rsidRPr="00447CBC">
        <w:rPr>
          <w:rFonts w:ascii="Microsoft Sans Serif" w:eastAsia="Times New Roman" w:hAnsi="Microsoft Sans Serif" w:cs="Microsoft Sans Serif"/>
          <w:kern w:val="0"/>
          <w:sz w:val="22"/>
          <w:szCs w:val="22"/>
          <w14:ligatures w14:val="none"/>
        </w:rPr>
        <w:t>Excited to see where these schools are at with curriculum.</w:t>
      </w:r>
    </w:p>
    <w:p w14:paraId="12F7106A" w14:textId="77777777" w:rsidR="00447CBC" w:rsidRPr="00447CBC" w:rsidRDefault="00447CBC" w:rsidP="00447CBC">
      <w:pPr>
        <w:numPr>
          <w:ilvl w:val="0"/>
          <w:numId w:val="1"/>
        </w:numPr>
        <w:spacing w:after="0" w:line="240" w:lineRule="auto"/>
        <w:textAlignment w:val="center"/>
        <w:rPr>
          <w:rFonts w:ascii="Calibri" w:eastAsia="Times New Roman" w:hAnsi="Calibri" w:cs="Calibri"/>
          <w:kern w:val="0"/>
          <w:sz w:val="22"/>
          <w:szCs w:val="22"/>
          <w14:ligatures w14:val="none"/>
        </w:rPr>
      </w:pPr>
      <w:r w:rsidRPr="00447CBC">
        <w:rPr>
          <w:rFonts w:ascii="Microsoft Sans Serif" w:eastAsia="Times New Roman" w:hAnsi="Microsoft Sans Serif" w:cs="Microsoft Sans Serif"/>
          <w:kern w:val="0"/>
          <w:sz w:val="22"/>
          <w:szCs w:val="22"/>
          <w14:ligatures w14:val="none"/>
        </w:rPr>
        <w:t>Rebecca- Had a conversation with Nick Lewis, he brought forward Icelandic Prevention Model, wondering how this WG, other WG's, and taskforce work together and how they can work with STEC program. Lucy adds that a meeting with State Agencies and Tribal Liaisons is scheduled to discuss the cultural and Icelandic prevention models.</w:t>
      </w:r>
    </w:p>
    <w:p w14:paraId="2B3D7160" w14:textId="77777777" w:rsidR="00447CBC" w:rsidRPr="00447CBC" w:rsidRDefault="00447CBC" w:rsidP="00447CBC">
      <w:pPr>
        <w:numPr>
          <w:ilvl w:val="0"/>
          <w:numId w:val="1"/>
        </w:numPr>
        <w:spacing w:after="0" w:line="240" w:lineRule="auto"/>
        <w:textAlignment w:val="center"/>
        <w:rPr>
          <w:rFonts w:ascii="Calibri" w:eastAsia="Times New Roman" w:hAnsi="Calibri" w:cs="Calibri"/>
          <w:kern w:val="0"/>
          <w:sz w:val="22"/>
          <w:szCs w:val="22"/>
          <w14:ligatures w14:val="none"/>
        </w:rPr>
      </w:pPr>
      <w:r w:rsidRPr="00447CBC">
        <w:rPr>
          <w:rFonts w:ascii="Microsoft Sans Serif" w:eastAsia="Times New Roman" w:hAnsi="Microsoft Sans Serif" w:cs="Microsoft Sans Serif"/>
          <w:kern w:val="0"/>
          <w:sz w:val="22"/>
          <w:szCs w:val="22"/>
          <w14:ligatures w14:val="none"/>
        </w:rPr>
        <w:t>Lucy-will be scheduling with TL with prevention system to share more info and share a presentation and could bring that to the next meeting.</w:t>
      </w:r>
    </w:p>
    <w:p w14:paraId="6F33328F"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kern w:val="0"/>
          <w:sz w:val="22"/>
          <w:szCs w:val="22"/>
          <w14:ligatures w14:val="none"/>
        </w:rPr>
        <w:t> </w:t>
      </w:r>
    </w:p>
    <w:p w14:paraId="1A278B1E"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b/>
          <w:bCs/>
          <w:kern w:val="0"/>
          <w:sz w:val="22"/>
          <w:szCs w:val="22"/>
          <w14:ligatures w14:val="none"/>
        </w:rPr>
        <w:t> </w:t>
      </w:r>
    </w:p>
    <w:p w14:paraId="7A10B86A" w14:textId="1C29F52F"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kern w:val="0"/>
          <w:sz w:val="22"/>
          <w:szCs w:val="22"/>
          <w14:ligatures w14:val="none"/>
        </w:rPr>
        <w:t>1:35 pm</w:t>
      </w:r>
      <w:r>
        <w:rPr>
          <w:rFonts w:ascii="Microsoft Sans Serif" w:eastAsia="Times New Roman" w:hAnsi="Microsoft Sans Serif" w:cs="Microsoft Sans Serif"/>
          <w:b/>
          <w:bCs/>
          <w:kern w:val="0"/>
          <w:sz w:val="22"/>
          <w:szCs w:val="22"/>
          <w14:ligatures w14:val="none"/>
        </w:rPr>
        <w:t xml:space="preserve"> </w:t>
      </w:r>
      <w:r>
        <w:rPr>
          <w:rFonts w:ascii="Microsoft Sans Serif" w:eastAsia="Times New Roman" w:hAnsi="Microsoft Sans Serif" w:cs="Microsoft Sans Serif"/>
          <w:b/>
          <w:bCs/>
          <w:kern w:val="0"/>
          <w:sz w:val="22"/>
          <w:szCs w:val="22"/>
          <w14:ligatures w14:val="none"/>
        </w:rPr>
        <w:tab/>
      </w:r>
      <w:r w:rsidRPr="00447CBC">
        <w:rPr>
          <w:rFonts w:ascii="Microsoft Sans Serif" w:eastAsia="Times New Roman" w:hAnsi="Microsoft Sans Serif" w:cs="Microsoft Sans Serif"/>
          <w:b/>
          <w:bCs/>
          <w:kern w:val="0"/>
          <w:sz w:val="22"/>
          <w:szCs w:val="22"/>
          <w14:ligatures w14:val="none"/>
        </w:rPr>
        <w:t xml:space="preserve">Youth Opioid/Fentanyl Education and Awareness Campaign Updates </w:t>
      </w:r>
    </w:p>
    <w:p w14:paraId="6E7FB563" w14:textId="77777777" w:rsidR="00447CBC" w:rsidRPr="00447CBC" w:rsidRDefault="00447CBC" w:rsidP="00447CBC">
      <w:pPr>
        <w:spacing w:after="0" w:line="240" w:lineRule="auto"/>
        <w:ind w:left="1080"/>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i/>
          <w:iCs/>
          <w:kern w:val="0"/>
          <w:sz w:val="22"/>
          <w:szCs w:val="22"/>
          <w14:ligatures w14:val="none"/>
        </w:rPr>
        <w:t xml:space="preserve">Lucilla Mendoza, HCA &amp; Megan Hathaway, Desautel-Hege (DH) </w:t>
      </w:r>
    </w:p>
    <w:p w14:paraId="345E92F9"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kern w:val="0"/>
          <w:sz w:val="22"/>
          <w:szCs w:val="22"/>
          <w14:ligatures w14:val="none"/>
        </w:rPr>
        <w:t> </w:t>
      </w:r>
    </w:p>
    <w:p w14:paraId="2B39259D"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kern w:val="0"/>
          <w:sz w:val="22"/>
          <w:szCs w:val="22"/>
          <w14:ligatures w14:val="none"/>
        </w:rPr>
        <w:t xml:space="preserve">Mini Youth toolkit launched on the FOL website.  Sample </w:t>
      </w:r>
      <w:proofErr w:type="gramStart"/>
      <w:r w:rsidRPr="00447CBC">
        <w:rPr>
          <w:rFonts w:ascii="Microsoft Sans Serif" w:eastAsia="Times New Roman" w:hAnsi="Microsoft Sans Serif" w:cs="Microsoft Sans Serif"/>
          <w:kern w:val="0"/>
          <w:sz w:val="22"/>
          <w:szCs w:val="22"/>
          <w14:ligatures w14:val="none"/>
        </w:rPr>
        <w:t>toolkit  sent</w:t>
      </w:r>
      <w:proofErr w:type="gramEnd"/>
      <w:r w:rsidRPr="00447CBC">
        <w:rPr>
          <w:rFonts w:ascii="Microsoft Sans Serif" w:eastAsia="Times New Roman" w:hAnsi="Microsoft Sans Serif" w:cs="Microsoft Sans Serif"/>
          <w:kern w:val="0"/>
          <w:sz w:val="22"/>
          <w:szCs w:val="22"/>
          <w14:ligatures w14:val="none"/>
        </w:rPr>
        <w:t xml:space="preserve"> to Tribes, organizations serving Native Youth, Tribal schools, Title VI Native Ed Programs, Agency partners of UIHPs.  </w:t>
      </w:r>
    </w:p>
    <w:p w14:paraId="4A64B2A1"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kern w:val="0"/>
          <w:sz w:val="22"/>
          <w:szCs w:val="22"/>
          <w14:ligatures w14:val="none"/>
        </w:rPr>
        <w:t xml:space="preserve">Youth listening sessions -Hosted by Sister Sky Inc. Sister Sky Inc., a Native women lead consulting </w:t>
      </w:r>
      <w:proofErr w:type="gramStart"/>
      <w:r w:rsidRPr="00447CBC">
        <w:rPr>
          <w:rFonts w:ascii="Microsoft Sans Serif" w:eastAsia="Times New Roman" w:hAnsi="Microsoft Sans Serif" w:cs="Microsoft Sans Serif"/>
          <w:kern w:val="0"/>
          <w:sz w:val="22"/>
          <w:szCs w:val="22"/>
          <w14:ligatures w14:val="none"/>
        </w:rPr>
        <w:t>firm</w:t>
      </w:r>
      <w:proofErr w:type="gramEnd"/>
      <w:r w:rsidRPr="00447CBC">
        <w:rPr>
          <w:rFonts w:ascii="Microsoft Sans Serif" w:eastAsia="Times New Roman" w:hAnsi="Microsoft Sans Serif" w:cs="Microsoft Sans Serif"/>
          <w:kern w:val="0"/>
          <w:sz w:val="22"/>
          <w:szCs w:val="22"/>
          <w14:ligatures w14:val="none"/>
        </w:rPr>
        <w:t xml:space="preserve"> and they will lead the listening sessions with youth. Completed a listening session with on with River Ridge High School and received some great data.  More sessions are planned.</w:t>
      </w:r>
    </w:p>
    <w:p w14:paraId="1425A5FB"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kern w:val="0"/>
          <w:sz w:val="22"/>
          <w:szCs w:val="22"/>
          <w14:ligatures w14:val="none"/>
        </w:rPr>
        <w:t> </w:t>
      </w:r>
    </w:p>
    <w:p w14:paraId="035D3959"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kern w:val="0"/>
          <w:sz w:val="22"/>
          <w:szCs w:val="22"/>
          <w14:ligatures w14:val="none"/>
        </w:rPr>
        <w:t xml:space="preserve">Megan presents the high-level findings from the landscape review, which included looking at existing campaigns and program.  Key finding </w:t>
      </w:r>
      <w:proofErr w:type="gramStart"/>
      <w:r w:rsidRPr="00447CBC">
        <w:rPr>
          <w:rFonts w:ascii="Microsoft Sans Serif" w:eastAsia="Times New Roman" w:hAnsi="Microsoft Sans Serif" w:cs="Microsoft Sans Serif"/>
          <w:kern w:val="0"/>
          <w:sz w:val="22"/>
          <w:szCs w:val="22"/>
          <w14:ligatures w14:val="none"/>
        </w:rPr>
        <w:t>include</w:t>
      </w:r>
      <w:proofErr w:type="gramEnd"/>
      <w:r w:rsidRPr="00447CBC">
        <w:rPr>
          <w:rFonts w:ascii="Microsoft Sans Serif" w:eastAsia="Times New Roman" w:hAnsi="Microsoft Sans Serif" w:cs="Microsoft Sans Serif"/>
          <w:kern w:val="0"/>
          <w:sz w:val="22"/>
          <w:szCs w:val="22"/>
          <w14:ligatures w14:val="none"/>
        </w:rPr>
        <w:t xml:space="preserve"> the importance of culture, connection, and sense of identity as protective factors for Native youth.  Information presented in alignment with Indigenous worldviews can help reduce substance use.</w:t>
      </w:r>
    </w:p>
    <w:p w14:paraId="2A6DB06C"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kern w:val="0"/>
          <w:sz w:val="22"/>
          <w:szCs w:val="22"/>
          <w14:ligatures w14:val="none"/>
        </w:rPr>
        <w:t> </w:t>
      </w:r>
    </w:p>
    <w:p w14:paraId="4D15F5B3" w14:textId="77777777" w:rsidR="00447CBC" w:rsidRPr="00447CBC" w:rsidRDefault="00447CBC" w:rsidP="00447CBC">
      <w:pPr>
        <w:spacing w:after="0" w:line="240" w:lineRule="auto"/>
        <w:rPr>
          <w:rFonts w:ascii="Microsoft Sans Serif" w:eastAsia="Times New Roman" w:hAnsi="Microsoft Sans Serif" w:cs="Microsoft Sans Serif"/>
          <w:i/>
          <w:iCs/>
          <w:kern w:val="0"/>
          <w:sz w:val="22"/>
          <w:szCs w:val="22"/>
          <w14:ligatures w14:val="none"/>
        </w:rPr>
      </w:pPr>
      <w:r w:rsidRPr="00447CBC">
        <w:rPr>
          <w:rFonts w:ascii="Microsoft Sans Serif" w:eastAsia="Times New Roman" w:hAnsi="Microsoft Sans Serif" w:cs="Microsoft Sans Serif"/>
          <w:b/>
          <w:bCs/>
          <w:i/>
          <w:iCs/>
          <w:kern w:val="0"/>
          <w:sz w:val="22"/>
          <w:szCs w:val="22"/>
          <w14:ligatures w14:val="none"/>
        </w:rPr>
        <w:t xml:space="preserve">Landscape Review on literature/programs available. </w:t>
      </w:r>
    </w:p>
    <w:p w14:paraId="5E7FC564" w14:textId="77777777" w:rsidR="00447CBC" w:rsidRPr="00447CBC" w:rsidRDefault="00447CBC" w:rsidP="00447CBC">
      <w:pPr>
        <w:numPr>
          <w:ilvl w:val="0"/>
          <w:numId w:val="2"/>
        </w:numPr>
        <w:spacing w:after="0" w:line="240" w:lineRule="auto"/>
        <w:textAlignment w:val="center"/>
        <w:rPr>
          <w:rFonts w:ascii="Calibri" w:eastAsia="Times New Roman" w:hAnsi="Calibri" w:cs="Calibri"/>
          <w:kern w:val="0"/>
          <w:sz w:val="22"/>
          <w:szCs w:val="22"/>
          <w14:ligatures w14:val="none"/>
        </w:rPr>
      </w:pPr>
      <w:proofErr w:type="spellStart"/>
      <w:r w:rsidRPr="00447CBC">
        <w:rPr>
          <w:rFonts w:ascii="Microsoft Sans Serif" w:eastAsia="Times New Roman" w:hAnsi="Microsoft Sans Serif" w:cs="Microsoft Sans Serif"/>
          <w:kern w:val="0"/>
          <w:sz w:val="22"/>
          <w:szCs w:val="22"/>
          <w14:ligatures w14:val="none"/>
        </w:rPr>
        <w:t>WeRNative</w:t>
      </w:r>
      <w:proofErr w:type="spellEnd"/>
      <w:r w:rsidRPr="00447CBC">
        <w:rPr>
          <w:rFonts w:ascii="Microsoft Sans Serif" w:eastAsia="Times New Roman" w:hAnsi="Microsoft Sans Serif" w:cs="Microsoft Sans Serif"/>
          <w:kern w:val="0"/>
          <w:sz w:val="22"/>
          <w:szCs w:val="22"/>
          <w14:ligatures w14:val="none"/>
        </w:rPr>
        <w:t>-Resources for 2 Spirit</w:t>
      </w:r>
    </w:p>
    <w:p w14:paraId="66C486B6" w14:textId="77777777" w:rsidR="00447CBC" w:rsidRPr="00447CBC" w:rsidRDefault="00447CBC" w:rsidP="00447CBC">
      <w:pPr>
        <w:numPr>
          <w:ilvl w:val="0"/>
          <w:numId w:val="2"/>
        </w:numPr>
        <w:spacing w:after="0" w:line="240" w:lineRule="auto"/>
        <w:textAlignment w:val="center"/>
        <w:rPr>
          <w:rFonts w:ascii="Calibri" w:eastAsia="Times New Roman" w:hAnsi="Calibri" w:cs="Calibri"/>
          <w:kern w:val="0"/>
          <w:sz w:val="22"/>
          <w:szCs w:val="22"/>
          <w14:ligatures w14:val="none"/>
        </w:rPr>
      </w:pPr>
      <w:r w:rsidRPr="00447CBC">
        <w:rPr>
          <w:rFonts w:ascii="Microsoft Sans Serif" w:eastAsia="Times New Roman" w:hAnsi="Microsoft Sans Serif" w:cs="Microsoft Sans Serif"/>
          <w:kern w:val="0"/>
          <w:sz w:val="22"/>
          <w:szCs w:val="22"/>
          <w14:ligatures w14:val="none"/>
        </w:rPr>
        <w:t>Say Yes-Highlight native Youth and the way they are avoiding substance youth, community activities.</w:t>
      </w:r>
    </w:p>
    <w:p w14:paraId="1C70D7D9" w14:textId="77777777" w:rsidR="00447CBC" w:rsidRPr="00447CBC" w:rsidRDefault="00447CBC" w:rsidP="00447CBC">
      <w:pPr>
        <w:numPr>
          <w:ilvl w:val="0"/>
          <w:numId w:val="2"/>
        </w:numPr>
        <w:spacing w:after="0" w:line="240" w:lineRule="auto"/>
        <w:textAlignment w:val="center"/>
        <w:rPr>
          <w:rFonts w:ascii="Calibri" w:eastAsia="Times New Roman" w:hAnsi="Calibri" w:cs="Calibri"/>
          <w:kern w:val="0"/>
          <w:sz w:val="22"/>
          <w:szCs w:val="22"/>
          <w14:ligatures w14:val="none"/>
        </w:rPr>
      </w:pPr>
      <w:r w:rsidRPr="00447CBC">
        <w:rPr>
          <w:rFonts w:ascii="Microsoft Sans Serif" w:eastAsia="Times New Roman" w:hAnsi="Microsoft Sans Serif" w:cs="Microsoft Sans Serif"/>
          <w:kern w:val="0"/>
          <w:sz w:val="22"/>
          <w:szCs w:val="22"/>
          <w14:ligatures w14:val="none"/>
        </w:rPr>
        <w:t>Strength In My Nation-Inspirational Quotes</w:t>
      </w:r>
    </w:p>
    <w:p w14:paraId="3015709B" w14:textId="77777777" w:rsidR="00447CBC" w:rsidRPr="00447CBC" w:rsidRDefault="00447CBC" w:rsidP="00447CBC">
      <w:pPr>
        <w:numPr>
          <w:ilvl w:val="0"/>
          <w:numId w:val="2"/>
        </w:numPr>
        <w:spacing w:after="0" w:line="240" w:lineRule="auto"/>
        <w:textAlignment w:val="center"/>
        <w:rPr>
          <w:rFonts w:ascii="Calibri" w:eastAsia="Times New Roman" w:hAnsi="Calibri" w:cs="Calibri"/>
          <w:kern w:val="0"/>
          <w:sz w:val="22"/>
          <w:szCs w:val="22"/>
          <w14:ligatures w14:val="none"/>
        </w:rPr>
      </w:pPr>
      <w:r w:rsidRPr="00447CBC">
        <w:rPr>
          <w:rFonts w:ascii="Microsoft Sans Serif" w:eastAsia="Times New Roman" w:hAnsi="Microsoft Sans Serif" w:cs="Microsoft Sans Serif"/>
          <w:kern w:val="0"/>
          <w:sz w:val="22"/>
          <w:szCs w:val="22"/>
          <w14:ligatures w14:val="none"/>
        </w:rPr>
        <w:t>Native American Team Project-Story based materials.</w:t>
      </w:r>
    </w:p>
    <w:p w14:paraId="418DBCCE"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kern w:val="0"/>
          <w:sz w:val="22"/>
          <w:szCs w:val="22"/>
          <w14:ligatures w14:val="none"/>
        </w:rPr>
        <w:t> </w:t>
      </w:r>
    </w:p>
    <w:p w14:paraId="75910426" w14:textId="77777777" w:rsidR="00447CBC" w:rsidRPr="00447CBC" w:rsidRDefault="00447CBC" w:rsidP="00447CBC">
      <w:pPr>
        <w:spacing w:after="0" w:line="240" w:lineRule="auto"/>
        <w:rPr>
          <w:rFonts w:ascii="Microsoft Sans Serif" w:eastAsia="Times New Roman" w:hAnsi="Microsoft Sans Serif" w:cs="Microsoft Sans Serif"/>
          <w:i/>
          <w:iCs/>
          <w:kern w:val="0"/>
          <w:sz w:val="22"/>
          <w:szCs w:val="22"/>
          <w14:ligatures w14:val="none"/>
        </w:rPr>
      </w:pPr>
      <w:r w:rsidRPr="00447CBC">
        <w:rPr>
          <w:rFonts w:ascii="Microsoft Sans Serif" w:eastAsia="Times New Roman" w:hAnsi="Microsoft Sans Serif" w:cs="Microsoft Sans Serif"/>
          <w:b/>
          <w:bCs/>
          <w:i/>
          <w:iCs/>
          <w:kern w:val="0"/>
          <w:sz w:val="22"/>
          <w:szCs w:val="22"/>
          <w14:ligatures w14:val="none"/>
        </w:rPr>
        <w:t>Literature Review</w:t>
      </w:r>
    </w:p>
    <w:p w14:paraId="5759136C" w14:textId="77777777" w:rsidR="00447CBC" w:rsidRPr="00447CBC" w:rsidRDefault="00447CBC" w:rsidP="00447CBC">
      <w:pPr>
        <w:numPr>
          <w:ilvl w:val="0"/>
          <w:numId w:val="3"/>
        </w:numPr>
        <w:spacing w:after="0" w:line="240" w:lineRule="auto"/>
        <w:textAlignment w:val="center"/>
        <w:rPr>
          <w:rFonts w:ascii="Calibri" w:eastAsia="Times New Roman" w:hAnsi="Calibri" w:cs="Calibri"/>
          <w:kern w:val="0"/>
          <w:sz w:val="22"/>
          <w:szCs w:val="22"/>
          <w14:ligatures w14:val="none"/>
        </w:rPr>
      </w:pPr>
      <w:r w:rsidRPr="00447CBC">
        <w:rPr>
          <w:rFonts w:ascii="Microsoft Sans Serif" w:eastAsia="Times New Roman" w:hAnsi="Microsoft Sans Serif" w:cs="Microsoft Sans Serif"/>
          <w:kern w:val="0"/>
          <w:sz w:val="22"/>
          <w:szCs w:val="22"/>
          <w14:ligatures w14:val="none"/>
        </w:rPr>
        <w:lastRenderedPageBreak/>
        <w:t>Culture, connection and sense of identity remain protective factors for Native Youth.</w:t>
      </w:r>
    </w:p>
    <w:p w14:paraId="0F4B0C8D" w14:textId="77777777" w:rsidR="00447CBC" w:rsidRPr="00447CBC" w:rsidRDefault="00447CBC" w:rsidP="00447CBC">
      <w:pPr>
        <w:numPr>
          <w:ilvl w:val="0"/>
          <w:numId w:val="3"/>
        </w:numPr>
        <w:spacing w:after="0" w:line="240" w:lineRule="auto"/>
        <w:textAlignment w:val="center"/>
        <w:rPr>
          <w:rFonts w:ascii="Calibri" w:eastAsia="Times New Roman" w:hAnsi="Calibri" w:cs="Calibri"/>
          <w:kern w:val="0"/>
          <w:sz w:val="22"/>
          <w:szCs w:val="22"/>
          <w14:ligatures w14:val="none"/>
        </w:rPr>
      </w:pPr>
      <w:r w:rsidRPr="00447CBC">
        <w:rPr>
          <w:rFonts w:ascii="Microsoft Sans Serif" w:eastAsia="Times New Roman" w:hAnsi="Microsoft Sans Serif" w:cs="Microsoft Sans Serif"/>
          <w:kern w:val="0"/>
          <w:sz w:val="22"/>
          <w:szCs w:val="22"/>
          <w14:ligatures w14:val="none"/>
        </w:rPr>
        <w:t>Any Native adult can help any Native young person protect themselves and others against fentanyl</w:t>
      </w:r>
    </w:p>
    <w:p w14:paraId="4D2D296E" w14:textId="77777777" w:rsidR="00447CBC" w:rsidRPr="00447CBC" w:rsidRDefault="00447CBC" w:rsidP="00447CBC">
      <w:pPr>
        <w:numPr>
          <w:ilvl w:val="0"/>
          <w:numId w:val="3"/>
        </w:numPr>
        <w:spacing w:after="0" w:line="240" w:lineRule="auto"/>
        <w:textAlignment w:val="center"/>
        <w:rPr>
          <w:rFonts w:ascii="Calibri" w:eastAsia="Times New Roman" w:hAnsi="Calibri" w:cs="Calibri"/>
          <w:kern w:val="0"/>
          <w:sz w:val="22"/>
          <w:szCs w:val="22"/>
          <w14:ligatures w14:val="none"/>
        </w:rPr>
      </w:pPr>
      <w:r w:rsidRPr="00447CBC">
        <w:rPr>
          <w:rFonts w:ascii="Microsoft Sans Serif" w:eastAsia="Times New Roman" w:hAnsi="Microsoft Sans Serif" w:cs="Microsoft Sans Serif"/>
          <w:kern w:val="0"/>
          <w:sz w:val="22"/>
          <w:szCs w:val="22"/>
          <w14:ligatures w14:val="none"/>
        </w:rPr>
        <w:t>Effective messaging should highlight personal choice and agency in a positive, empowering way, along with refusal and harm-</w:t>
      </w:r>
      <w:proofErr w:type="gramStart"/>
      <w:r w:rsidRPr="00447CBC">
        <w:rPr>
          <w:rFonts w:ascii="Microsoft Sans Serif" w:eastAsia="Times New Roman" w:hAnsi="Microsoft Sans Serif" w:cs="Microsoft Sans Serif"/>
          <w:kern w:val="0"/>
          <w:sz w:val="22"/>
          <w:szCs w:val="22"/>
          <w14:ligatures w14:val="none"/>
        </w:rPr>
        <w:t>reduction.-</w:t>
      </w:r>
      <w:proofErr w:type="gramEnd"/>
      <w:r w:rsidRPr="00447CBC">
        <w:rPr>
          <w:rFonts w:ascii="Microsoft Sans Serif" w:eastAsia="Times New Roman" w:hAnsi="Microsoft Sans Serif" w:cs="Microsoft Sans Serif"/>
          <w:kern w:val="0"/>
          <w:sz w:val="22"/>
          <w:szCs w:val="22"/>
          <w14:ligatures w14:val="none"/>
        </w:rPr>
        <w:t>Messaging should avoid othering people.</w:t>
      </w:r>
    </w:p>
    <w:p w14:paraId="589B413E" w14:textId="77777777" w:rsidR="00447CBC" w:rsidRPr="00447CBC" w:rsidRDefault="00447CBC" w:rsidP="00447CBC">
      <w:pPr>
        <w:numPr>
          <w:ilvl w:val="0"/>
          <w:numId w:val="3"/>
        </w:numPr>
        <w:spacing w:after="0" w:line="240" w:lineRule="auto"/>
        <w:textAlignment w:val="center"/>
        <w:rPr>
          <w:rFonts w:ascii="Calibri" w:eastAsia="Times New Roman" w:hAnsi="Calibri" w:cs="Calibri"/>
          <w:kern w:val="0"/>
          <w:sz w:val="22"/>
          <w:szCs w:val="22"/>
          <w14:ligatures w14:val="none"/>
        </w:rPr>
      </w:pPr>
      <w:r w:rsidRPr="00447CBC">
        <w:rPr>
          <w:rFonts w:ascii="Microsoft Sans Serif" w:eastAsia="Times New Roman" w:hAnsi="Microsoft Sans Serif" w:cs="Microsoft Sans Serif"/>
          <w:kern w:val="0"/>
          <w:sz w:val="22"/>
          <w:szCs w:val="22"/>
          <w14:ligatures w14:val="none"/>
        </w:rPr>
        <w:t>Ongoing open conversations about drugs can be powerful and lower barrier of entry.</w:t>
      </w:r>
    </w:p>
    <w:p w14:paraId="5722D105" w14:textId="77777777" w:rsidR="00447CBC" w:rsidRPr="00447CBC" w:rsidRDefault="00447CBC" w:rsidP="00447CBC">
      <w:pPr>
        <w:numPr>
          <w:ilvl w:val="0"/>
          <w:numId w:val="3"/>
        </w:numPr>
        <w:spacing w:after="0" w:line="240" w:lineRule="auto"/>
        <w:textAlignment w:val="center"/>
        <w:rPr>
          <w:rFonts w:ascii="Calibri" w:eastAsia="Times New Roman" w:hAnsi="Calibri" w:cs="Calibri"/>
          <w:kern w:val="0"/>
          <w:sz w:val="22"/>
          <w:szCs w:val="22"/>
          <w14:ligatures w14:val="none"/>
        </w:rPr>
      </w:pPr>
      <w:r w:rsidRPr="00447CBC">
        <w:rPr>
          <w:rFonts w:ascii="Microsoft Sans Serif" w:eastAsia="Times New Roman" w:hAnsi="Microsoft Sans Serif" w:cs="Microsoft Sans Serif"/>
          <w:kern w:val="0"/>
          <w:sz w:val="22"/>
          <w:szCs w:val="22"/>
          <w14:ligatures w14:val="none"/>
        </w:rPr>
        <w:t>Mental health concerns and substance use are often related.</w:t>
      </w:r>
    </w:p>
    <w:p w14:paraId="6DB9A36D" w14:textId="77777777" w:rsidR="00447CBC" w:rsidRPr="00447CBC" w:rsidRDefault="00447CBC" w:rsidP="00447CBC">
      <w:pPr>
        <w:numPr>
          <w:ilvl w:val="0"/>
          <w:numId w:val="3"/>
        </w:numPr>
        <w:spacing w:after="0" w:line="240" w:lineRule="auto"/>
        <w:textAlignment w:val="center"/>
        <w:rPr>
          <w:rFonts w:ascii="Calibri" w:eastAsia="Times New Roman" w:hAnsi="Calibri" w:cs="Calibri"/>
          <w:kern w:val="0"/>
          <w:sz w:val="22"/>
          <w:szCs w:val="22"/>
          <w14:ligatures w14:val="none"/>
        </w:rPr>
      </w:pPr>
      <w:r w:rsidRPr="00447CBC">
        <w:rPr>
          <w:rFonts w:ascii="Microsoft Sans Serif" w:eastAsia="Times New Roman" w:hAnsi="Microsoft Sans Serif" w:cs="Microsoft Sans Serif"/>
          <w:kern w:val="0"/>
          <w:sz w:val="22"/>
          <w:szCs w:val="22"/>
          <w14:ligatures w14:val="none"/>
        </w:rPr>
        <w:t>Gen Z and A highly value authenticity.  Critical that materials feel authentic to youth.</w:t>
      </w:r>
    </w:p>
    <w:p w14:paraId="05BF7B0C" w14:textId="77777777" w:rsidR="00447CBC" w:rsidRPr="00447CBC" w:rsidRDefault="00447CBC" w:rsidP="00447CBC">
      <w:pPr>
        <w:numPr>
          <w:ilvl w:val="0"/>
          <w:numId w:val="3"/>
        </w:numPr>
        <w:spacing w:after="0" w:line="240" w:lineRule="auto"/>
        <w:textAlignment w:val="center"/>
        <w:rPr>
          <w:rFonts w:ascii="Calibri" w:eastAsia="Times New Roman" w:hAnsi="Calibri" w:cs="Calibri"/>
          <w:kern w:val="0"/>
          <w:sz w:val="22"/>
          <w:szCs w:val="22"/>
          <w14:ligatures w14:val="none"/>
        </w:rPr>
      </w:pPr>
      <w:r w:rsidRPr="00447CBC">
        <w:rPr>
          <w:rFonts w:ascii="Microsoft Sans Serif" w:eastAsia="Times New Roman" w:hAnsi="Microsoft Sans Serif" w:cs="Microsoft Sans Serif"/>
          <w:kern w:val="0"/>
          <w:sz w:val="22"/>
          <w:szCs w:val="22"/>
          <w14:ligatures w14:val="none"/>
        </w:rPr>
        <w:t>Gen Z is more open to talking about stigmatized issues like mental health and substance use.</w:t>
      </w:r>
    </w:p>
    <w:p w14:paraId="1DE024F2" w14:textId="77777777" w:rsidR="00447CBC" w:rsidRPr="00447CBC" w:rsidRDefault="00447CBC" w:rsidP="00447CBC">
      <w:pPr>
        <w:numPr>
          <w:ilvl w:val="0"/>
          <w:numId w:val="3"/>
        </w:numPr>
        <w:spacing w:after="0" w:line="240" w:lineRule="auto"/>
        <w:textAlignment w:val="center"/>
        <w:rPr>
          <w:rFonts w:ascii="Calibri" w:eastAsia="Times New Roman" w:hAnsi="Calibri" w:cs="Calibri"/>
          <w:kern w:val="0"/>
          <w:sz w:val="22"/>
          <w:szCs w:val="22"/>
          <w14:ligatures w14:val="none"/>
        </w:rPr>
      </w:pPr>
      <w:r w:rsidRPr="00447CBC">
        <w:rPr>
          <w:rFonts w:ascii="Microsoft Sans Serif" w:eastAsia="Times New Roman" w:hAnsi="Microsoft Sans Serif" w:cs="Microsoft Sans Serif"/>
          <w:kern w:val="0"/>
          <w:sz w:val="22"/>
          <w:szCs w:val="22"/>
          <w14:ligatures w14:val="none"/>
        </w:rPr>
        <w:t>Addressing stigma among youth in a classroom setting creates a more approachable environment.</w:t>
      </w:r>
    </w:p>
    <w:p w14:paraId="3AF62A7C" w14:textId="77777777" w:rsidR="00447CBC" w:rsidRPr="00447CBC" w:rsidRDefault="00447CBC" w:rsidP="00447CBC">
      <w:pPr>
        <w:numPr>
          <w:ilvl w:val="0"/>
          <w:numId w:val="3"/>
        </w:numPr>
        <w:spacing w:after="0" w:line="240" w:lineRule="auto"/>
        <w:textAlignment w:val="center"/>
        <w:rPr>
          <w:rFonts w:ascii="Calibri" w:eastAsia="Times New Roman" w:hAnsi="Calibri" w:cs="Calibri"/>
          <w:kern w:val="0"/>
          <w:sz w:val="22"/>
          <w:szCs w:val="22"/>
          <w14:ligatures w14:val="none"/>
        </w:rPr>
      </w:pPr>
      <w:r w:rsidRPr="00447CBC">
        <w:rPr>
          <w:rFonts w:ascii="Microsoft Sans Serif" w:eastAsia="Times New Roman" w:hAnsi="Microsoft Sans Serif" w:cs="Microsoft Sans Serif"/>
          <w:kern w:val="0"/>
          <w:sz w:val="22"/>
          <w:szCs w:val="22"/>
          <w14:ligatures w14:val="none"/>
        </w:rPr>
        <w:t xml:space="preserve">Creating spaces for youth, resources </w:t>
      </w:r>
    </w:p>
    <w:p w14:paraId="10C8B755" w14:textId="77777777" w:rsidR="00447CBC" w:rsidRPr="00447CBC" w:rsidRDefault="00447CBC" w:rsidP="00447CBC">
      <w:pPr>
        <w:numPr>
          <w:ilvl w:val="0"/>
          <w:numId w:val="3"/>
        </w:numPr>
        <w:spacing w:after="0" w:line="240" w:lineRule="auto"/>
        <w:textAlignment w:val="center"/>
        <w:rPr>
          <w:rFonts w:ascii="Calibri" w:eastAsia="Times New Roman" w:hAnsi="Calibri" w:cs="Calibri"/>
          <w:kern w:val="0"/>
          <w:sz w:val="22"/>
          <w:szCs w:val="22"/>
          <w14:ligatures w14:val="none"/>
        </w:rPr>
      </w:pPr>
      <w:r w:rsidRPr="00447CBC">
        <w:rPr>
          <w:rFonts w:ascii="Microsoft Sans Serif" w:eastAsia="Times New Roman" w:hAnsi="Microsoft Sans Serif" w:cs="Microsoft Sans Serif"/>
          <w:kern w:val="0"/>
          <w:sz w:val="22"/>
          <w:szCs w:val="22"/>
          <w14:ligatures w14:val="none"/>
        </w:rPr>
        <w:t>Visuals and content created with or led by Native youth have deeper impact.</w:t>
      </w:r>
    </w:p>
    <w:p w14:paraId="7F2DFB03" w14:textId="77777777" w:rsidR="00447CBC" w:rsidRPr="00447CBC" w:rsidRDefault="00447CBC" w:rsidP="00447CBC">
      <w:pPr>
        <w:numPr>
          <w:ilvl w:val="0"/>
          <w:numId w:val="3"/>
        </w:numPr>
        <w:spacing w:after="0" w:line="240" w:lineRule="auto"/>
        <w:textAlignment w:val="center"/>
        <w:rPr>
          <w:rFonts w:ascii="Calibri" w:eastAsia="Times New Roman" w:hAnsi="Calibri" w:cs="Calibri"/>
          <w:kern w:val="0"/>
          <w:sz w:val="22"/>
          <w:szCs w:val="22"/>
          <w14:ligatures w14:val="none"/>
        </w:rPr>
      </w:pPr>
      <w:r w:rsidRPr="00447CBC">
        <w:rPr>
          <w:rFonts w:ascii="Microsoft Sans Serif" w:eastAsia="Times New Roman" w:hAnsi="Microsoft Sans Serif" w:cs="Microsoft Sans Serif"/>
          <w:kern w:val="0"/>
          <w:sz w:val="22"/>
          <w:szCs w:val="22"/>
          <w14:ligatures w14:val="none"/>
        </w:rPr>
        <w:t>Storytelling -check slide</w:t>
      </w:r>
    </w:p>
    <w:p w14:paraId="220398B4"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kern w:val="0"/>
          <w:sz w:val="22"/>
          <w:szCs w:val="22"/>
          <w14:ligatures w14:val="none"/>
        </w:rPr>
        <w:t> </w:t>
      </w:r>
    </w:p>
    <w:p w14:paraId="7F05F98B"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kern w:val="0"/>
          <w:sz w:val="22"/>
          <w:szCs w:val="22"/>
          <w14:ligatures w14:val="none"/>
        </w:rPr>
        <w:t>Lucy- Please share more about youth listening sessions, where will those be held at.</w:t>
      </w:r>
    </w:p>
    <w:p w14:paraId="234346A1"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kern w:val="0"/>
          <w:sz w:val="22"/>
          <w:szCs w:val="22"/>
          <w14:ligatures w14:val="none"/>
        </w:rPr>
        <w:t> </w:t>
      </w:r>
    </w:p>
    <w:p w14:paraId="66F94F26"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kern w:val="0"/>
          <w:sz w:val="22"/>
          <w:szCs w:val="22"/>
          <w14:ligatures w14:val="none"/>
        </w:rPr>
        <w:t xml:space="preserve">The campaign will continue to conduct listening sessions and gather feedback from Native youth. Findings from the sessions will be shared with the group at the next meeting. A session connecting with Spokane Youth will be on </w:t>
      </w:r>
      <w:proofErr w:type="gramStart"/>
      <w:r w:rsidRPr="00447CBC">
        <w:rPr>
          <w:rFonts w:ascii="Microsoft Sans Serif" w:eastAsia="Times New Roman" w:hAnsi="Microsoft Sans Serif" w:cs="Microsoft Sans Serif"/>
          <w:kern w:val="0"/>
          <w:sz w:val="22"/>
          <w:szCs w:val="22"/>
          <w14:ligatures w14:val="none"/>
        </w:rPr>
        <w:t>December 18?</w:t>
      </w:r>
      <w:proofErr w:type="gramEnd"/>
      <w:r w:rsidRPr="00447CBC">
        <w:rPr>
          <w:rFonts w:ascii="Microsoft Sans Serif" w:eastAsia="Times New Roman" w:hAnsi="Microsoft Sans Serif" w:cs="Microsoft Sans Serif"/>
          <w:kern w:val="0"/>
          <w:sz w:val="22"/>
          <w:szCs w:val="22"/>
          <w14:ligatures w14:val="none"/>
        </w:rPr>
        <w:t xml:space="preserve"> Another on the west, and East.</w:t>
      </w:r>
    </w:p>
    <w:p w14:paraId="055E5BA5"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kern w:val="0"/>
          <w:sz w:val="22"/>
          <w:szCs w:val="22"/>
          <w14:ligatures w14:val="none"/>
        </w:rPr>
        <w:t>Please reach out to Megan it meahanh@wearedh.com you are interested with participation.</w:t>
      </w:r>
    </w:p>
    <w:p w14:paraId="6C519B4B" w14:textId="7B4CDC7D"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kern w:val="0"/>
          <w:sz w:val="22"/>
          <w:szCs w:val="22"/>
          <w14:ligatures w14:val="none"/>
        </w:rPr>
        <w:t> </w:t>
      </w:r>
      <w:r w:rsidRPr="00447CBC">
        <w:rPr>
          <w:rFonts w:ascii="Microsoft Sans Serif" w:eastAsia="Times New Roman" w:hAnsi="Microsoft Sans Serif" w:cs="Microsoft Sans Serif"/>
          <w:i/>
          <w:iCs/>
          <w:kern w:val="0"/>
          <w:sz w:val="22"/>
          <w:szCs w:val="22"/>
          <w14:ligatures w14:val="none"/>
        </w:rPr>
        <w:t> </w:t>
      </w:r>
    </w:p>
    <w:p w14:paraId="11BF6A36" w14:textId="622AB9E2" w:rsidR="00447CBC" w:rsidRPr="00447CBC" w:rsidRDefault="00447CBC" w:rsidP="00447CBC">
      <w:pPr>
        <w:spacing w:after="0" w:line="240" w:lineRule="auto"/>
        <w:rPr>
          <w:rFonts w:ascii="Microsoft Sans Serif" w:eastAsia="Times New Roman" w:hAnsi="Microsoft Sans Serif" w:cs="Microsoft Sans Serif"/>
          <w:b/>
          <w:bCs/>
          <w:kern w:val="0"/>
          <w:sz w:val="22"/>
          <w:szCs w:val="22"/>
          <w14:ligatures w14:val="none"/>
        </w:rPr>
      </w:pPr>
      <w:r w:rsidRPr="00447CBC">
        <w:rPr>
          <w:rFonts w:ascii="Microsoft Sans Serif" w:eastAsia="Times New Roman" w:hAnsi="Microsoft Sans Serif" w:cs="Microsoft Sans Serif"/>
          <w:kern w:val="0"/>
          <w:sz w:val="22"/>
          <w:szCs w:val="22"/>
          <w14:ligatures w14:val="none"/>
        </w:rPr>
        <w:t>2:00 pm</w:t>
      </w:r>
      <w:r>
        <w:rPr>
          <w:rFonts w:ascii="Microsoft Sans Serif" w:eastAsia="Times New Roman" w:hAnsi="Microsoft Sans Serif" w:cs="Microsoft Sans Serif"/>
          <w:b/>
          <w:bCs/>
          <w:kern w:val="0"/>
          <w:sz w:val="22"/>
          <w:szCs w:val="22"/>
          <w14:ligatures w14:val="none"/>
        </w:rPr>
        <w:t xml:space="preserve"> </w:t>
      </w:r>
      <w:r>
        <w:rPr>
          <w:rFonts w:ascii="Microsoft Sans Serif" w:eastAsia="Times New Roman" w:hAnsi="Microsoft Sans Serif" w:cs="Microsoft Sans Serif"/>
          <w:b/>
          <w:bCs/>
          <w:kern w:val="0"/>
          <w:sz w:val="22"/>
          <w:szCs w:val="22"/>
          <w14:ligatures w14:val="none"/>
        </w:rPr>
        <w:tab/>
      </w:r>
      <w:r w:rsidRPr="00447CBC">
        <w:rPr>
          <w:rFonts w:ascii="Microsoft Sans Serif" w:eastAsia="Times New Roman" w:hAnsi="Microsoft Sans Serif" w:cs="Microsoft Sans Serif"/>
          <w:b/>
          <w:bCs/>
          <w:kern w:val="0"/>
          <w:sz w:val="22"/>
          <w:szCs w:val="22"/>
          <w14:ligatures w14:val="none"/>
        </w:rPr>
        <w:t xml:space="preserve">Friends for Life and Starts </w:t>
      </w:r>
      <w:proofErr w:type="gramStart"/>
      <w:r w:rsidRPr="00447CBC">
        <w:rPr>
          <w:rFonts w:ascii="Microsoft Sans Serif" w:eastAsia="Times New Roman" w:hAnsi="Microsoft Sans Serif" w:cs="Microsoft Sans Serif"/>
          <w:b/>
          <w:bCs/>
          <w:kern w:val="0"/>
          <w:sz w:val="22"/>
          <w:szCs w:val="22"/>
          <w14:ligatures w14:val="none"/>
        </w:rPr>
        <w:t>With</w:t>
      </w:r>
      <w:proofErr w:type="gramEnd"/>
      <w:r w:rsidRPr="00447CBC">
        <w:rPr>
          <w:rFonts w:ascii="Microsoft Sans Serif" w:eastAsia="Times New Roman" w:hAnsi="Microsoft Sans Serif" w:cs="Microsoft Sans Serif"/>
          <w:b/>
          <w:bCs/>
          <w:kern w:val="0"/>
          <w:sz w:val="22"/>
          <w:szCs w:val="22"/>
          <w14:ligatures w14:val="none"/>
        </w:rPr>
        <w:t xml:space="preserve"> One Campaign Update-</w:t>
      </w:r>
      <w:r w:rsidRPr="00447CBC">
        <w:rPr>
          <w:rFonts w:ascii="Microsoft Sans Serif" w:eastAsia="Times New Roman" w:hAnsi="Microsoft Sans Serif" w:cs="Microsoft Sans Serif"/>
          <w:i/>
          <w:iCs/>
          <w:kern w:val="0"/>
          <w:sz w:val="22"/>
          <w:szCs w:val="22"/>
          <w14:ligatures w14:val="none"/>
        </w:rPr>
        <w:t>Melissa Thoemke and Anne Paulsen, HCA</w:t>
      </w:r>
    </w:p>
    <w:p w14:paraId="775A44B3"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kern w:val="0"/>
          <w:sz w:val="22"/>
          <w:szCs w:val="22"/>
          <w14:ligatures w14:val="none"/>
        </w:rPr>
        <w:t>Melissa Thoemke (Anne Paulsen will not be attending today). HCA leads multiple campaigns, discussion on the following campaigns:</w:t>
      </w:r>
    </w:p>
    <w:p w14:paraId="5D0A71E0"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kern w:val="0"/>
          <w:sz w:val="22"/>
          <w:szCs w:val="22"/>
          <w14:ligatures w14:val="none"/>
        </w:rPr>
        <w:t> </w:t>
      </w:r>
    </w:p>
    <w:p w14:paraId="74BF791C" w14:textId="77777777" w:rsidR="00447CBC" w:rsidRPr="00447CBC" w:rsidRDefault="00447CBC" w:rsidP="00447CBC">
      <w:pPr>
        <w:numPr>
          <w:ilvl w:val="0"/>
          <w:numId w:val="4"/>
        </w:numPr>
        <w:spacing w:after="0" w:line="240" w:lineRule="auto"/>
        <w:textAlignment w:val="center"/>
        <w:rPr>
          <w:rFonts w:ascii="Calibri" w:eastAsia="Times New Roman" w:hAnsi="Calibri" w:cs="Calibri"/>
          <w:kern w:val="0"/>
          <w:sz w:val="22"/>
          <w:szCs w:val="22"/>
          <w14:ligatures w14:val="none"/>
        </w:rPr>
      </w:pPr>
      <w:r w:rsidRPr="00447CBC">
        <w:rPr>
          <w:rFonts w:ascii="Microsoft Sans Serif" w:eastAsia="Times New Roman" w:hAnsi="Microsoft Sans Serif" w:cs="Microsoft Sans Serif"/>
          <w:b/>
          <w:bCs/>
          <w:kern w:val="0"/>
          <w:sz w:val="22"/>
          <w:szCs w:val="22"/>
          <w14:ligatures w14:val="none"/>
        </w:rPr>
        <w:t xml:space="preserve">Friends for Life </w:t>
      </w:r>
      <w:hyperlink r:id="rId6" w:history="1">
        <w:r w:rsidRPr="00447CBC">
          <w:rPr>
            <w:rFonts w:ascii="Microsoft Sans Serif" w:eastAsia="Times New Roman" w:hAnsi="Microsoft Sans Serif" w:cs="Microsoft Sans Serif"/>
            <w:b/>
            <w:bCs/>
            <w:color w:val="0000FF"/>
            <w:kern w:val="0"/>
            <w:sz w:val="22"/>
            <w:szCs w:val="22"/>
            <w:u w:val="single"/>
            <w14:ligatures w14:val="none"/>
          </w:rPr>
          <w:t>www.WAFriendsForLife.com</w:t>
        </w:r>
      </w:hyperlink>
      <w:r w:rsidRPr="00447CBC">
        <w:rPr>
          <w:rFonts w:ascii="Microsoft Sans Serif" w:eastAsia="Times New Roman" w:hAnsi="Microsoft Sans Serif" w:cs="Microsoft Sans Serif"/>
          <w:b/>
          <w:bCs/>
          <w:kern w:val="0"/>
          <w:sz w:val="22"/>
          <w:szCs w:val="22"/>
          <w14:ligatures w14:val="none"/>
        </w:rPr>
        <w:t xml:space="preserve"> - </w:t>
      </w:r>
      <w:r w:rsidRPr="00447CBC">
        <w:rPr>
          <w:rFonts w:ascii="Microsoft Sans Serif" w:eastAsia="Times New Roman" w:hAnsi="Microsoft Sans Serif" w:cs="Microsoft Sans Serif"/>
          <w:b/>
          <w:bCs/>
          <w:i/>
          <w:iCs/>
          <w:kern w:val="0"/>
          <w:sz w:val="22"/>
          <w:szCs w:val="22"/>
          <w14:ligatures w14:val="none"/>
        </w:rPr>
        <w:t>Goals</w:t>
      </w:r>
      <w:r w:rsidRPr="00447CBC">
        <w:rPr>
          <w:rFonts w:ascii="Microsoft Sans Serif" w:eastAsia="Times New Roman" w:hAnsi="Microsoft Sans Serif" w:cs="Microsoft Sans Serif"/>
          <w:i/>
          <w:iCs/>
          <w:kern w:val="0"/>
          <w:sz w:val="22"/>
          <w:szCs w:val="22"/>
          <w14:ligatures w14:val="none"/>
        </w:rPr>
        <w:t xml:space="preserve">- </w:t>
      </w:r>
      <w:r w:rsidRPr="00447CBC">
        <w:rPr>
          <w:rFonts w:ascii="Microsoft Sans Serif" w:eastAsia="Times New Roman" w:hAnsi="Microsoft Sans Serif" w:cs="Microsoft Sans Serif"/>
          <w:kern w:val="0"/>
          <w:sz w:val="22"/>
          <w:szCs w:val="22"/>
          <w14:ligatures w14:val="none"/>
        </w:rPr>
        <w:t xml:space="preserve">Illicit fentanyl education, Overdose prevention, Naloxone awareness, Harm </w:t>
      </w:r>
      <w:proofErr w:type="gramStart"/>
      <w:r w:rsidRPr="00447CBC">
        <w:rPr>
          <w:rFonts w:ascii="Microsoft Sans Serif" w:eastAsia="Times New Roman" w:hAnsi="Microsoft Sans Serif" w:cs="Microsoft Sans Serif"/>
          <w:kern w:val="0"/>
          <w:sz w:val="22"/>
          <w:szCs w:val="22"/>
          <w14:ligatures w14:val="none"/>
        </w:rPr>
        <w:t>reduction .</w:t>
      </w:r>
      <w:proofErr w:type="gramEnd"/>
      <w:r w:rsidRPr="00447CBC">
        <w:rPr>
          <w:rFonts w:ascii="Microsoft Sans Serif" w:eastAsia="Times New Roman" w:hAnsi="Microsoft Sans Serif" w:cs="Microsoft Sans Serif"/>
          <w:kern w:val="0"/>
          <w:sz w:val="22"/>
          <w:szCs w:val="22"/>
          <w14:ligatures w14:val="none"/>
        </w:rPr>
        <w:t xml:space="preserve"> Audience-Teens, young adults, parents/caregivers.</w:t>
      </w:r>
    </w:p>
    <w:p w14:paraId="70962619"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b/>
          <w:bCs/>
          <w:i/>
          <w:iCs/>
          <w:kern w:val="0"/>
          <w:sz w:val="22"/>
          <w:szCs w:val="22"/>
          <w14:ligatures w14:val="none"/>
        </w:rPr>
        <w:t xml:space="preserve">Campaign Outcomes 23/24: </w:t>
      </w:r>
      <w:r w:rsidRPr="00447CBC">
        <w:rPr>
          <w:rFonts w:ascii="Microsoft Sans Serif" w:eastAsia="Times New Roman" w:hAnsi="Microsoft Sans Serif" w:cs="Microsoft Sans Serif"/>
          <w:kern w:val="0"/>
          <w:sz w:val="22"/>
          <w:szCs w:val="22"/>
          <w14:ligatures w14:val="none"/>
        </w:rPr>
        <w:t xml:space="preserve">147 million impressions resulting from </w:t>
      </w:r>
      <w:proofErr w:type="gramStart"/>
      <w:r w:rsidRPr="00447CBC">
        <w:rPr>
          <w:rFonts w:ascii="Microsoft Sans Serif" w:eastAsia="Times New Roman" w:hAnsi="Microsoft Sans Serif" w:cs="Microsoft Sans Serif"/>
          <w:kern w:val="0"/>
          <w:sz w:val="22"/>
          <w:szCs w:val="22"/>
          <w14:ligatures w14:val="none"/>
        </w:rPr>
        <w:t>ads ,</w:t>
      </w:r>
      <w:proofErr w:type="gramEnd"/>
      <w:r w:rsidRPr="00447CBC">
        <w:rPr>
          <w:rFonts w:ascii="Microsoft Sans Serif" w:eastAsia="Times New Roman" w:hAnsi="Microsoft Sans Serif" w:cs="Microsoft Sans Serif"/>
          <w:kern w:val="0"/>
          <w:sz w:val="22"/>
          <w:szCs w:val="22"/>
          <w14:ligatures w14:val="none"/>
        </w:rPr>
        <w:t xml:space="preserve"> 216,000+ website visitors, 5,500 downloads of materials (English and Spanish), Fulfilled 65+ requests for materials from organizations across the state</w:t>
      </w:r>
    </w:p>
    <w:p w14:paraId="4B4081E5"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kern w:val="0"/>
          <w:sz w:val="22"/>
          <w:szCs w:val="22"/>
          <w14:ligatures w14:val="none"/>
        </w:rPr>
        <w:t xml:space="preserve">Materials have been shared locally in 30 of 39 Washington counties, </w:t>
      </w:r>
      <w:proofErr w:type="gramStart"/>
      <w:r w:rsidRPr="00447CBC">
        <w:rPr>
          <w:rFonts w:ascii="Microsoft Sans Serif" w:eastAsia="Times New Roman" w:hAnsi="Microsoft Sans Serif" w:cs="Microsoft Sans Serif"/>
          <w:kern w:val="0"/>
          <w:sz w:val="22"/>
          <w:szCs w:val="22"/>
          <w14:ligatures w14:val="none"/>
        </w:rPr>
        <w:t>Each</w:t>
      </w:r>
      <w:proofErr w:type="gramEnd"/>
      <w:r w:rsidRPr="00447CBC">
        <w:rPr>
          <w:rFonts w:ascii="Microsoft Sans Serif" w:eastAsia="Times New Roman" w:hAnsi="Microsoft Sans Serif" w:cs="Microsoft Sans Serif"/>
          <w:kern w:val="0"/>
          <w:sz w:val="22"/>
          <w:szCs w:val="22"/>
          <w14:ligatures w14:val="none"/>
        </w:rPr>
        <w:t xml:space="preserve"> of the state’s 37 syringe service programs (SSPs) received harm reduction education materials. Community partners appreciate the care-centric and empathetic tone that resonates with their audiences, which has led to a high-demand of materials in schools, health centers, and other organizations.</w:t>
      </w:r>
    </w:p>
    <w:p w14:paraId="04C40EEE"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kern w:val="0"/>
          <w:sz w:val="22"/>
          <w:szCs w:val="22"/>
          <w14:ligatures w14:val="none"/>
        </w:rPr>
        <w:t> </w:t>
      </w:r>
    </w:p>
    <w:p w14:paraId="707D60AD" w14:textId="77777777" w:rsidR="00447CBC" w:rsidRPr="00447CBC" w:rsidRDefault="00447CBC" w:rsidP="00447CBC">
      <w:pPr>
        <w:numPr>
          <w:ilvl w:val="0"/>
          <w:numId w:val="5"/>
        </w:numPr>
        <w:spacing w:after="0" w:line="240" w:lineRule="auto"/>
        <w:textAlignment w:val="center"/>
        <w:rPr>
          <w:rFonts w:ascii="Calibri" w:eastAsia="Times New Roman" w:hAnsi="Calibri" w:cs="Calibri"/>
          <w:kern w:val="0"/>
          <w:sz w:val="22"/>
          <w:szCs w:val="22"/>
          <w14:ligatures w14:val="none"/>
        </w:rPr>
      </w:pPr>
      <w:r w:rsidRPr="00447CBC">
        <w:rPr>
          <w:rFonts w:ascii="Microsoft Sans Serif" w:eastAsia="Times New Roman" w:hAnsi="Microsoft Sans Serif" w:cs="Microsoft Sans Serif"/>
          <w:b/>
          <w:bCs/>
          <w:kern w:val="0"/>
          <w:sz w:val="22"/>
          <w:szCs w:val="22"/>
          <w14:ligatures w14:val="none"/>
        </w:rPr>
        <w:t xml:space="preserve">For Our Lives </w:t>
      </w:r>
      <w:hyperlink r:id="rId7" w:history="1">
        <w:r w:rsidRPr="00447CBC">
          <w:rPr>
            <w:rFonts w:ascii="Microsoft Sans Serif" w:eastAsia="Times New Roman" w:hAnsi="Microsoft Sans Serif" w:cs="Microsoft Sans Serif"/>
            <w:color w:val="0000FF"/>
            <w:kern w:val="0"/>
            <w:sz w:val="22"/>
            <w:szCs w:val="22"/>
            <w:u w:val="single"/>
            <w14:ligatures w14:val="none"/>
          </w:rPr>
          <w:t>www.ForNativeLives.org</w:t>
        </w:r>
      </w:hyperlink>
      <w:r w:rsidRPr="00447CBC">
        <w:rPr>
          <w:rFonts w:ascii="Microsoft Sans Serif" w:eastAsia="Times New Roman" w:hAnsi="Microsoft Sans Serif" w:cs="Microsoft Sans Serif"/>
          <w:kern w:val="0"/>
          <w:sz w:val="22"/>
          <w:szCs w:val="22"/>
          <w14:ligatures w14:val="none"/>
        </w:rPr>
        <w:t xml:space="preserve">  </w:t>
      </w:r>
      <w:r w:rsidRPr="00447CBC">
        <w:rPr>
          <w:rFonts w:ascii="Microsoft Sans Serif" w:eastAsia="Times New Roman" w:hAnsi="Microsoft Sans Serif" w:cs="Microsoft Sans Serif"/>
          <w:b/>
          <w:bCs/>
          <w:i/>
          <w:iCs/>
          <w:kern w:val="0"/>
          <w:sz w:val="22"/>
          <w:szCs w:val="22"/>
          <w14:ligatures w14:val="none"/>
        </w:rPr>
        <w:t>Goals</w:t>
      </w:r>
      <w:r w:rsidRPr="00447CBC">
        <w:rPr>
          <w:rFonts w:ascii="Microsoft Sans Serif" w:eastAsia="Times New Roman" w:hAnsi="Microsoft Sans Serif" w:cs="Microsoft Sans Serif"/>
          <w:kern w:val="0"/>
          <w:sz w:val="22"/>
          <w:szCs w:val="22"/>
          <w14:ligatures w14:val="none"/>
        </w:rPr>
        <w:t xml:space="preserve">- </w:t>
      </w:r>
      <w:r w:rsidRPr="00447CBC">
        <w:rPr>
          <w:rFonts w:ascii="Microsoft Sans Serif" w:eastAsia="Times New Roman" w:hAnsi="Microsoft Sans Serif" w:cs="Microsoft Sans Serif"/>
          <w:i/>
          <w:iCs/>
          <w:kern w:val="0"/>
          <w:sz w:val="22"/>
          <w:szCs w:val="22"/>
          <w14:ligatures w14:val="none"/>
        </w:rPr>
        <w:t>N</w:t>
      </w:r>
      <w:r w:rsidRPr="00447CBC">
        <w:rPr>
          <w:rFonts w:ascii="Microsoft Sans Serif" w:eastAsia="Times New Roman" w:hAnsi="Microsoft Sans Serif" w:cs="Microsoft Sans Serif"/>
          <w:kern w:val="0"/>
          <w:sz w:val="22"/>
          <w:szCs w:val="22"/>
          <w14:ligatures w14:val="none"/>
        </w:rPr>
        <w:t>ative-centered education, Illicit fentanyl information, Overdose prevention, Naloxone awareness, Treatment and recovery, Destigmatization.  Audience-Native Adults and Youth, Tribal communities.</w:t>
      </w:r>
    </w:p>
    <w:p w14:paraId="14F2D119"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b/>
          <w:bCs/>
          <w:kern w:val="0"/>
          <w:sz w:val="22"/>
          <w:szCs w:val="22"/>
          <w14:ligatures w14:val="none"/>
        </w:rPr>
        <w:t>Campaign Outcomes 23/24:</w:t>
      </w:r>
      <w:r w:rsidRPr="00447CBC">
        <w:rPr>
          <w:rFonts w:ascii="Microsoft Sans Serif" w:eastAsia="Times New Roman" w:hAnsi="Microsoft Sans Serif" w:cs="Microsoft Sans Serif"/>
          <w:kern w:val="0"/>
          <w:sz w:val="22"/>
          <w:szCs w:val="22"/>
          <w14:ligatures w14:val="none"/>
        </w:rPr>
        <w:t xml:space="preserve">  Ads resulted in over 60 million impressions. 100,000+ website visitors. Fulfilled requests for toolkit materials from all 29 federally recognized Tribes and 15+ organizations serving Native people in Washington state. Placements in 11 Tribally owned print publications directly reaching Native people in Washington state. Campaign evaluation research revealed that audiences appreciated the simplicity, authenticity, and thoughtfulness of campaign materials. The storytelling approach was received as a relatable, effective way to communicate and connect with Native communities.</w:t>
      </w:r>
    </w:p>
    <w:p w14:paraId="424C767C"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kern w:val="0"/>
          <w:sz w:val="22"/>
          <w:szCs w:val="22"/>
          <w14:ligatures w14:val="none"/>
        </w:rPr>
        <w:t> </w:t>
      </w:r>
    </w:p>
    <w:p w14:paraId="0A6A5B0D" w14:textId="77777777" w:rsidR="00447CBC" w:rsidRPr="00447CBC" w:rsidRDefault="00447CBC" w:rsidP="00447CBC">
      <w:pPr>
        <w:numPr>
          <w:ilvl w:val="0"/>
          <w:numId w:val="6"/>
        </w:numPr>
        <w:spacing w:after="0" w:line="240" w:lineRule="auto"/>
        <w:textAlignment w:val="center"/>
        <w:rPr>
          <w:rFonts w:ascii="Calibri" w:eastAsia="Times New Roman" w:hAnsi="Calibri" w:cs="Calibri"/>
          <w:kern w:val="0"/>
          <w:sz w:val="22"/>
          <w:szCs w:val="22"/>
          <w14:ligatures w14:val="none"/>
        </w:rPr>
      </w:pPr>
      <w:r w:rsidRPr="00447CBC">
        <w:rPr>
          <w:rFonts w:ascii="Microsoft Sans Serif" w:eastAsia="Times New Roman" w:hAnsi="Microsoft Sans Serif" w:cs="Microsoft Sans Serif"/>
          <w:b/>
          <w:bCs/>
          <w:kern w:val="0"/>
          <w:sz w:val="22"/>
          <w:szCs w:val="22"/>
          <w14:ligatures w14:val="none"/>
        </w:rPr>
        <w:t xml:space="preserve">Starts With One </w:t>
      </w:r>
      <w:hyperlink r:id="rId8" w:history="1">
        <w:r w:rsidRPr="00447CBC">
          <w:rPr>
            <w:rFonts w:ascii="Microsoft Sans Serif" w:eastAsia="Times New Roman" w:hAnsi="Microsoft Sans Serif" w:cs="Microsoft Sans Serif"/>
            <w:color w:val="0000FF"/>
            <w:kern w:val="0"/>
            <w:sz w:val="22"/>
            <w:szCs w:val="22"/>
            <w:u w:val="single"/>
            <w14:ligatures w14:val="none"/>
          </w:rPr>
          <w:t>www.GettheFactsRx.com</w:t>
        </w:r>
      </w:hyperlink>
      <w:r w:rsidRPr="00447CBC">
        <w:rPr>
          <w:rFonts w:ascii="Microsoft Sans Serif" w:eastAsia="Times New Roman" w:hAnsi="Microsoft Sans Serif" w:cs="Microsoft Sans Serif"/>
          <w:b/>
          <w:bCs/>
          <w:kern w:val="0"/>
          <w:sz w:val="22"/>
          <w:szCs w:val="22"/>
          <w14:ligatures w14:val="none"/>
        </w:rPr>
        <w:t xml:space="preserve"> </w:t>
      </w:r>
      <w:r w:rsidRPr="00447CBC">
        <w:rPr>
          <w:rFonts w:ascii="Microsoft Sans Serif" w:eastAsia="Times New Roman" w:hAnsi="Microsoft Sans Serif" w:cs="Microsoft Sans Serif"/>
          <w:b/>
          <w:bCs/>
          <w:i/>
          <w:iCs/>
          <w:kern w:val="0"/>
          <w:sz w:val="22"/>
          <w:szCs w:val="22"/>
          <w14:ligatures w14:val="none"/>
        </w:rPr>
        <w:t>Goals</w:t>
      </w:r>
      <w:r w:rsidRPr="00447CBC">
        <w:rPr>
          <w:rFonts w:ascii="Microsoft Sans Serif" w:eastAsia="Times New Roman" w:hAnsi="Microsoft Sans Serif" w:cs="Microsoft Sans Serif"/>
          <w:kern w:val="0"/>
          <w:sz w:val="22"/>
          <w:szCs w:val="22"/>
          <w14:ligatures w14:val="none"/>
        </w:rPr>
        <w:t>-</w:t>
      </w:r>
      <w:r w:rsidRPr="00447CBC">
        <w:rPr>
          <w:rFonts w:ascii="Microsoft Sans Serif" w:eastAsia="Times New Roman" w:hAnsi="Microsoft Sans Serif" w:cs="Microsoft Sans Serif"/>
          <w:i/>
          <w:iCs/>
          <w:kern w:val="0"/>
          <w:sz w:val="22"/>
          <w:szCs w:val="22"/>
          <w14:ligatures w14:val="none"/>
        </w:rPr>
        <w:t>Prescription opioid misuse prevention, safe storage and disposal of opioids, prescriber education, pharmacy engagement program. Audience-Patients, caregivers, providers.</w:t>
      </w:r>
    </w:p>
    <w:p w14:paraId="2D33B9B2"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b/>
          <w:bCs/>
          <w:kern w:val="0"/>
          <w:sz w:val="22"/>
          <w:szCs w:val="22"/>
          <w14:ligatures w14:val="none"/>
        </w:rPr>
        <w:t>Outcomes 23/24</w:t>
      </w:r>
      <w:r w:rsidRPr="00447CBC">
        <w:rPr>
          <w:rFonts w:ascii="Microsoft Sans Serif" w:eastAsia="Times New Roman" w:hAnsi="Microsoft Sans Serif" w:cs="Microsoft Sans Serif"/>
          <w:i/>
          <w:iCs/>
          <w:kern w:val="0"/>
          <w:sz w:val="22"/>
          <w:szCs w:val="22"/>
          <w14:ligatures w14:val="none"/>
        </w:rPr>
        <w:t xml:space="preserve">: </w:t>
      </w:r>
      <w:r w:rsidRPr="00447CBC">
        <w:rPr>
          <w:rFonts w:ascii="Microsoft Sans Serif" w:eastAsia="Times New Roman" w:hAnsi="Microsoft Sans Serif" w:cs="Microsoft Sans Serif"/>
          <w:kern w:val="0"/>
          <w:sz w:val="22"/>
          <w:szCs w:val="22"/>
          <w14:ligatures w14:val="none"/>
        </w:rPr>
        <w:t xml:space="preserve">89 million impressions resulting from ads, 94,242 website users, 1,446 downloads of prevention material (English and Spanish), 13,263 </w:t>
      </w:r>
      <w:proofErr w:type="spellStart"/>
      <w:r w:rsidRPr="00447CBC">
        <w:rPr>
          <w:rFonts w:ascii="Microsoft Sans Serif" w:eastAsia="Times New Roman" w:hAnsi="Microsoft Sans Serif" w:cs="Microsoft Sans Serif"/>
          <w:kern w:val="0"/>
          <w:sz w:val="22"/>
          <w:szCs w:val="22"/>
          <w14:ligatures w14:val="none"/>
        </w:rPr>
        <w:t>lbs</w:t>
      </w:r>
      <w:proofErr w:type="spellEnd"/>
      <w:r w:rsidRPr="00447CBC">
        <w:rPr>
          <w:rFonts w:ascii="Microsoft Sans Serif" w:eastAsia="Times New Roman" w:hAnsi="Microsoft Sans Serif" w:cs="Microsoft Sans Serif"/>
          <w:kern w:val="0"/>
          <w:sz w:val="22"/>
          <w:szCs w:val="22"/>
          <w14:ligatures w14:val="none"/>
        </w:rPr>
        <w:t xml:space="preserve"> of medication collected on National Take Back Days</w:t>
      </w:r>
    </w:p>
    <w:p w14:paraId="3467AF71"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kern w:val="0"/>
          <w:sz w:val="22"/>
          <w:szCs w:val="22"/>
          <w14:ligatures w14:val="none"/>
        </w:rPr>
        <w:lastRenderedPageBreak/>
        <w:t xml:space="preserve">A post-campaign evaluation survey of Washingtonians found that respondents were at least 10% more likely to adopt prevention behaviors after viewing campaign ads. </w:t>
      </w:r>
    </w:p>
    <w:p w14:paraId="08C24A5C"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kern w:val="0"/>
          <w:sz w:val="22"/>
          <w:szCs w:val="22"/>
          <w14:ligatures w14:val="none"/>
        </w:rPr>
        <w:t> </w:t>
      </w:r>
    </w:p>
    <w:p w14:paraId="20AB69C4" w14:textId="77777777" w:rsidR="00447CBC" w:rsidRPr="00447CBC" w:rsidRDefault="00447CBC" w:rsidP="00447CBC">
      <w:pPr>
        <w:numPr>
          <w:ilvl w:val="0"/>
          <w:numId w:val="7"/>
        </w:numPr>
        <w:spacing w:after="0" w:line="240" w:lineRule="auto"/>
        <w:textAlignment w:val="center"/>
        <w:rPr>
          <w:rFonts w:ascii="Calibri" w:eastAsia="Times New Roman" w:hAnsi="Calibri" w:cs="Calibri"/>
          <w:kern w:val="0"/>
          <w:sz w:val="22"/>
          <w:szCs w:val="22"/>
          <w14:ligatures w14:val="none"/>
        </w:rPr>
      </w:pPr>
      <w:r w:rsidRPr="00447CBC">
        <w:rPr>
          <w:rFonts w:ascii="Microsoft Sans Serif" w:eastAsia="Times New Roman" w:hAnsi="Microsoft Sans Serif" w:cs="Microsoft Sans Serif"/>
          <w:b/>
          <w:bCs/>
          <w:kern w:val="0"/>
          <w:sz w:val="22"/>
          <w:szCs w:val="22"/>
          <w14:ligatures w14:val="none"/>
        </w:rPr>
        <w:t>Starts with One +WSHA</w:t>
      </w:r>
      <w:r w:rsidRPr="00447CBC">
        <w:rPr>
          <w:rFonts w:ascii="Microsoft Sans Serif" w:eastAsia="Times New Roman" w:hAnsi="Microsoft Sans Serif" w:cs="Microsoft Sans Serif"/>
          <w:kern w:val="0"/>
          <w:sz w:val="22"/>
          <w:szCs w:val="22"/>
          <w14:ligatures w14:val="none"/>
        </w:rPr>
        <w:t xml:space="preserve">-Oldest campaign A partnership with the Washington State Hospital Association (WSHA) to share provider-focused resources with their members. </w:t>
      </w:r>
      <w:r w:rsidRPr="00447CBC">
        <w:rPr>
          <w:rFonts w:ascii="Microsoft Sans Serif" w:eastAsia="Times New Roman" w:hAnsi="Microsoft Sans Serif" w:cs="Microsoft Sans Serif"/>
          <w:b/>
          <w:bCs/>
          <w:kern w:val="0"/>
          <w:sz w:val="22"/>
          <w:szCs w:val="22"/>
          <w14:ligatures w14:val="none"/>
        </w:rPr>
        <w:t>Goals</w:t>
      </w:r>
      <w:r w:rsidRPr="00447CBC">
        <w:rPr>
          <w:rFonts w:ascii="Microsoft Sans Serif" w:eastAsia="Times New Roman" w:hAnsi="Microsoft Sans Serif" w:cs="Microsoft Sans Serif"/>
          <w:kern w:val="0"/>
          <w:sz w:val="22"/>
          <w:szCs w:val="22"/>
          <w14:ligatures w14:val="none"/>
        </w:rPr>
        <w:t>-Provider education and engagement, responsible prescribing practices, safe and responsible prescription opioid use, alternative pain management. Audience- Health care providers, patients.</w:t>
      </w:r>
    </w:p>
    <w:p w14:paraId="6B053C79"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b/>
          <w:bCs/>
          <w:kern w:val="0"/>
          <w:sz w:val="22"/>
          <w:szCs w:val="22"/>
          <w14:ligatures w14:val="none"/>
        </w:rPr>
        <w:t>Outcomes 23/24:</w:t>
      </w:r>
      <w:r w:rsidRPr="00447CBC">
        <w:rPr>
          <w:rFonts w:ascii="Microsoft Sans Serif" w:eastAsia="Times New Roman" w:hAnsi="Microsoft Sans Serif" w:cs="Microsoft Sans Serif"/>
          <w:kern w:val="0"/>
          <w:sz w:val="22"/>
          <w:szCs w:val="22"/>
          <w14:ligatures w14:val="none"/>
        </w:rPr>
        <w:t xml:space="preserve">  Outreach to 130+ hospitals/hospital systems with campaign information and messaging</w:t>
      </w:r>
    </w:p>
    <w:p w14:paraId="42EDD79B"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kern w:val="0"/>
          <w:sz w:val="22"/>
          <w:szCs w:val="22"/>
          <w14:ligatures w14:val="none"/>
        </w:rPr>
        <w:t>2,901 users visited the online toolkit, 504 downloads of toolkit materials. Paid media effort focused on reaching providers and patients resulted in over 5 million impressions. 257 kits of educational materials distributed directly to providers at conferences and events. Provider ambassadors shared about responsible prescribing practices in videos circulated to all WSHA members and in an op-ed that ran in The Olympian.</w:t>
      </w:r>
    </w:p>
    <w:p w14:paraId="397533A5"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kern w:val="0"/>
          <w:sz w:val="22"/>
          <w:szCs w:val="22"/>
          <w14:ligatures w14:val="none"/>
        </w:rPr>
        <w:t> </w:t>
      </w:r>
    </w:p>
    <w:p w14:paraId="604B0EB7"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kern w:val="0"/>
          <w:sz w:val="22"/>
          <w:szCs w:val="22"/>
          <w14:ligatures w14:val="none"/>
        </w:rPr>
        <w:t> </w:t>
      </w:r>
    </w:p>
    <w:p w14:paraId="3A807126" w14:textId="77777777" w:rsidR="00447CBC" w:rsidRPr="00447CBC" w:rsidRDefault="00447CBC" w:rsidP="00447CBC">
      <w:pPr>
        <w:numPr>
          <w:ilvl w:val="0"/>
          <w:numId w:val="8"/>
        </w:numPr>
        <w:spacing w:after="0" w:line="240" w:lineRule="auto"/>
        <w:textAlignment w:val="center"/>
        <w:rPr>
          <w:rFonts w:ascii="Calibri" w:eastAsia="Times New Roman" w:hAnsi="Calibri" w:cs="Calibri"/>
          <w:kern w:val="0"/>
          <w:sz w:val="22"/>
          <w:szCs w:val="22"/>
          <w14:ligatures w14:val="none"/>
        </w:rPr>
      </w:pPr>
      <w:r w:rsidRPr="00447CBC">
        <w:rPr>
          <w:rFonts w:ascii="Microsoft Sans Serif" w:eastAsia="Times New Roman" w:hAnsi="Microsoft Sans Serif" w:cs="Microsoft Sans Serif"/>
          <w:b/>
          <w:bCs/>
          <w:kern w:val="0"/>
          <w:sz w:val="22"/>
          <w:szCs w:val="22"/>
          <w14:ligatures w14:val="none"/>
        </w:rPr>
        <w:t>One Simple Step-Medication Safe Storage Program</w:t>
      </w:r>
      <w:r w:rsidRPr="00447CBC">
        <w:rPr>
          <w:rFonts w:ascii="Microsoft Sans Serif" w:eastAsia="Times New Roman" w:hAnsi="Microsoft Sans Serif" w:cs="Microsoft Sans Serif"/>
          <w:kern w:val="0"/>
          <w:sz w:val="22"/>
          <w:szCs w:val="22"/>
          <w14:ligatures w14:val="none"/>
        </w:rPr>
        <w:t>-up to 100 locking bags and 50 locking boxes</w:t>
      </w:r>
    </w:p>
    <w:p w14:paraId="6C81A382"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kern w:val="0"/>
          <w:sz w:val="22"/>
          <w:szCs w:val="22"/>
          <w14:ligatures w14:val="none"/>
        </w:rPr>
        <w:t>Starts with One Medication Safe Storage Program: HCA is piloting the Medication Safe Storage Program to encourage safe storage of medication and help people overcome barriers (financial or otherwise) to locking up.</w:t>
      </w:r>
    </w:p>
    <w:p w14:paraId="446A90DC"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kern w:val="0"/>
          <w:sz w:val="22"/>
          <w:szCs w:val="22"/>
          <w14:ligatures w14:val="none"/>
        </w:rPr>
        <w:t xml:space="preserve">Organizations can order free medication locking bags and lockboxes to distribute to their communities. </w:t>
      </w:r>
    </w:p>
    <w:p w14:paraId="474431A5"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kern w:val="0"/>
          <w:sz w:val="22"/>
          <w:szCs w:val="22"/>
          <w14:ligatures w14:val="none"/>
        </w:rPr>
        <w:t xml:space="preserve">This pilot program is part of HCA’s Starts with One campaign, a prevention campaign designed to inform and educate Washingtonians about prescription opioid misuse and to promote safe storage and safe disposal practices. </w:t>
      </w:r>
    </w:p>
    <w:p w14:paraId="1E316C19"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kern w:val="0"/>
          <w:sz w:val="22"/>
          <w:szCs w:val="22"/>
          <w14:ligatures w14:val="none"/>
        </w:rPr>
        <w:t xml:space="preserve"> </w:t>
      </w:r>
    </w:p>
    <w:p w14:paraId="690CB6CC"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kern w:val="0"/>
          <w:sz w:val="22"/>
          <w:szCs w:val="22"/>
          <w14:ligatures w14:val="none"/>
        </w:rPr>
        <w:t xml:space="preserve">Medication safe storage program link: </w:t>
      </w:r>
      <w:hyperlink r:id="rId9" w:history="1">
        <w:r w:rsidRPr="00447CBC">
          <w:rPr>
            <w:rFonts w:ascii="Microsoft Sans Serif" w:eastAsia="Times New Roman" w:hAnsi="Microsoft Sans Serif" w:cs="Microsoft Sans Serif"/>
            <w:color w:val="0000FF"/>
            <w:kern w:val="0"/>
            <w:sz w:val="22"/>
            <w:szCs w:val="22"/>
            <w:u w:val="single"/>
            <w14:ligatures w14:val="none"/>
          </w:rPr>
          <w:t>https://docs.google.com/forms/d/e/1FAIpQLSeJCzP2wsHZN6IzSsMoVDVlJsW72T0ISYwvQCZnxFxfDGMq6Q/viewform</w:t>
        </w:r>
      </w:hyperlink>
    </w:p>
    <w:p w14:paraId="27CDA766"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kern w:val="0"/>
          <w:sz w:val="22"/>
          <w:szCs w:val="22"/>
          <w14:ligatures w14:val="none"/>
        </w:rPr>
        <w:t> </w:t>
      </w:r>
    </w:p>
    <w:p w14:paraId="179BAE20"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i/>
          <w:iCs/>
          <w:kern w:val="0"/>
          <w:sz w:val="22"/>
          <w:szCs w:val="22"/>
          <w14:ligatures w14:val="none"/>
        </w:rPr>
        <w:t> </w:t>
      </w:r>
    </w:p>
    <w:p w14:paraId="4A73D2B2" w14:textId="47D2FAB9"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kern w:val="0"/>
          <w:sz w:val="22"/>
          <w:szCs w:val="22"/>
          <w14:ligatures w14:val="none"/>
        </w:rPr>
        <w:t>2:20 pm</w:t>
      </w:r>
      <w:r>
        <w:rPr>
          <w:rFonts w:ascii="Microsoft Sans Serif" w:eastAsia="Times New Roman" w:hAnsi="Microsoft Sans Serif" w:cs="Microsoft Sans Serif"/>
          <w:b/>
          <w:bCs/>
          <w:kern w:val="0"/>
          <w:sz w:val="22"/>
          <w:szCs w:val="22"/>
          <w14:ligatures w14:val="none"/>
        </w:rPr>
        <w:tab/>
      </w:r>
      <w:r w:rsidRPr="00447CBC">
        <w:rPr>
          <w:rFonts w:ascii="Microsoft Sans Serif" w:eastAsia="Times New Roman" w:hAnsi="Microsoft Sans Serif" w:cs="Microsoft Sans Serif"/>
          <w:b/>
          <w:bCs/>
          <w:kern w:val="0"/>
          <w:sz w:val="22"/>
          <w:szCs w:val="22"/>
          <w14:ligatures w14:val="none"/>
        </w:rPr>
        <w:t xml:space="preserve">Native and Strong Lifeline’s Metric Updates- </w:t>
      </w:r>
      <w:r w:rsidRPr="00447CBC">
        <w:rPr>
          <w:rFonts w:ascii="Microsoft Sans Serif" w:eastAsia="Times New Roman" w:hAnsi="Microsoft Sans Serif" w:cs="Microsoft Sans Serif"/>
          <w:i/>
          <w:iCs/>
          <w:kern w:val="0"/>
          <w:sz w:val="22"/>
          <w:szCs w:val="22"/>
          <w14:ligatures w14:val="none"/>
        </w:rPr>
        <w:t>Amira Caluya, DOH</w:t>
      </w:r>
    </w:p>
    <w:p w14:paraId="21410F47" w14:textId="77777777" w:rsidR="00447CBC" w:rsidRDefault="00447CBC" w:rsidP="00447CBC">
      <w:pPr>
        <w:spacing w:after="0" w:line="240" w:lineRule="auto"/>
        <w:rPr>
          <w:rFonts w:ascii="Microsoft Sans Serif" w:eastAsia="Times New Roman" w:hAnsi="Microsoft Sans Serif" w:cs="Microsoft Sans Serif"/>
          <w:i/>
          <w:iCs/>
          <w:kern w:val="0"/>
          <w:sz w:val="22"/>
          <w:szCs w:val="22"/>
          <w14:ligatures w14:val="none"/>
        </w:rPr>
      </w:pPr>
      <w:r w:rsidRPr="00447CBC">
        <w:rPr>
          <w:rFonts w:ascii="Microsoft Sans Serif" w:eastAsia="Times New Roman" w:hAnsi="Microsoft Sans Serif" w:cs="Microsoft Sans Serif"/>
          <w:i/>
          <w:iCs/>
          <w:kern w:val="0"/>
          <w:sz w:val="22"/>
          <w:szCs w:val="22"/>
          <w14:ligatures w14:val="none"/>
        </w:rPr>
        <w:t>For Native people, by Native people.  Available to those experiencing a crisis.</w:t>
      </w:r>
    </w:p>
    <w:p w14:paraId="5866E508" w14:textId="57F3D85B"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i/>
          <w:iCs/>
          <w:kern w:val="0"/>
          <w:sz w:val="22"/>
          <w:szCs w:val="22"/>
          <w14:ligatures w14:val="none"/>
        </w:rPr>
        <w:t xml:space="preserve"> </w:t>
      </w:r>
    </w:p>
    <w:p w14:paraId="7E6D5319" w14:textId="77777777" w:rsidR="00447CBC" w:rsidRPr="00447CBC" w:rsidRDefault="00447CBC" w:rsidP="00447CBC">
      <w:pPr>
        <w:spacing w:after="0" w:line="240" w:lineRule="auto"/>
        <w:rPr>
          <w:rFonts w:ascii="Calibri" w:eastAsia="Times New Roman" w:hAnsi="Calibri" w:cs="Calibri"/>
          <w:kern w:val="0"/>
          <w:sz w:val="22"/>
          <w:szCs w:val="22"/>
          <w14:ligatures w14:val="none"/>
        </w:rPr>
      </w:pPr>
      <w:r w:rsidRPr="00447CBC">
        <w:rPr>
          <w:rFonts w:ascii="Calibri" w:eastAsia="Times New Roman" w:hAnsi="Calibri" w:cs="Calibri"/>
          <w:noProof/>
          <w:kern w:val="0"/>
          <w:sz w:val="22"/>
          <w:szCs w:val="22"/>
          <w14:ligatures w14:val="none"/>
        </w:rPr>
        <w:drawing>
          <wp:inline distT="0" distB="0" distL="0" distR="0" wp14:anchorId="49E96960" wp14:editId="2CD6A73B">
            <wp:extent cx="2200275" cy="2295525"/>
            <wp:effectExtent l="0" t="0" r="9525" b="9525"/>
            <wp:docPr id="5" name="Picture 4"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Graphical user interface&#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0275" cy="2295525"/>
                    </a:xfrm>
                    <a:prstGeom prst="rect">
                      <a:avLst/>
                    </a:prstGeom>
                    <a:noFill/>
                    <a:ln>
                      <a:noFill/>
                    </a:ln>
                  </pic:spPr>
                </pic:pic>
              </a:graphicData>
            </a:graphic>
          </wp:inline>
        </w:drawing>
      </w:r>
    </w:p>
    <w:p w14:paraId="4319D533"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i/>
          <w:iCs/>
          <w:kern w:val="0"/>
          <w:sz w:val="22"/>
          <w:szCs w:val="22"/>
          <w14:ligatures w14:val="none"/>
        </w:rPr>
        <w:t xml:space="preserve"> </w:t>
      </w:r>
      <w:r w:rsidRPr="00447CBC">
        <w:rPr>
          <w:rFonts w:ascii="Microsoft Sans Serif" w:eastAsia="Times New Roman" w:hAnsi="Microsoft Sans Serif" w:cs="Microsoft Sans Serif"/>
          <w:b/>
          <w:bCs/>
          <w:kern w:val="0"/>
          <w:sz w:val="22"/>
          <w:szCs w:val="22"/>
          <w14:ligatures w14:val="none"/>
        </w:rPr>
        <w:t xml:space="preserve"> Program Goals: </w:t>
      </w:r>
    </w:p>
    <w:p w14:paraId="5114EDC0" w14:textId="77777777" w:rsidR="00447CBC" w:rsidRPr="00447CBC" w:rsidRDefault="00447CBC" w:rsidP="00447CBC">
      <w:pPr>
        <w:numPr>
          <w:ilvl w:val="0"/>
          <w:numId w:val="9"/>
        </w:numPr>
        <w:spacing w:after="0" w:line="240" w:lineRule="auto"/>
        <w:textAlignment w:val="center"/>
        <w:rPr>
          <w:rFonts w:ascii="Calibri" w:eastAsia="Times New Roman" w:hAnsi="Calibri" w:cs="Calibri"/>
          <w:kern w:val="0"/>
          <w:sz w:val="22"/>
          <w:szCs w:val="22"/>
          <w14:ligatures w14:val="none"/>
        </w:rPr>
      </w:pPr>
      <w:r w:rsidRPr="00447CBC">
        <w:rPr>
          <w:rFonts w:ascii="Microsoft Sans Serif" w:eastAsia="Times New Roman" w:hAnsi="Microsoft Sans Serif" w:cs="Microsoft Sans Serif"/>
          <w:kern w:val="0"/>
          <w:sz w:val="22"/>
          <w:szCs w:val="22"/>
          <w14:ligatures w14:val="none"/>
        </w:rPr>
        <w:t>Anticipated launch of Native and Strong Lifeline Text and Chat in Spring 2024</w:t>
      </w:r>
    </w:p>
    <w:p w14:paraId="2AF1D1FE" w14:textId="77777777" w:rsidR="00447CBC" w:rsidRPr="00447CBC" w:rsidRDefault="00447CBC" w:rsidP="00447CBC">
      <w:pPr>
        <w:numPr>
          <w:ilvl w:val="0"/>
          <w:numId w:val="9"/>
        </w:numPr>
        <w:spacing w:after="0" w:line="240" w:lineRule="auto"/>
        <w:textAlignment w:val="center"/>
        <w:rPr>
          <w:rFonts w:ascii="Calibri" w:eastAsia="Times New Roman" w:hAnsi="Calibri" w:cs="Calibri"/>
          <w:kern w:val="0"/>
          <w:sz w:val="22"/>
          <w:szCs w:val="22"/>
          <w14:ligatures w14:val="none"/>
        </w:rPr>
      </w:pPr>
      <w:r w:rsidRPr="00447CBC">
        <w:rPr>
          <w:rFonts w:ascii="Microsoft Sans Serif" w:eastAsia="Times New Roman" w:hAnsi="Microsoft Sans Serif" w:cs="Microsoft Sans Serif"/>
          <w:kern w:val="0"/>
          <w:sz w:val="22"/>
          <w:szCs w:val="22"/>
          <w14:ligatures w14:val="none"/>
        </w:rPr>
        <w:t>Expansion into other states or nationally-Oregon, Colorado expressed interest in possibility</w:t>
      </w:r>
    </w:p>
    <w:p w14:paraId="1A11BEB0" w14:textId="77777777" w:rsidR="00447CBC" w:rsidRPr="00447CBC" w:rsidRDefault="00447CBC" w:rsidP="00447CBC">
      <w:pPr>
        <w:numPr>
          <w:ilvl w:val="0"/>
          <w:numId w:val="9"/>
        </w:numPr>
        <w:spacing w:after="0" w:line="240" w:lineRule="auto"/>
        <w:textAlignment w:val="center"/>
        <w:rPr>
          <w:rFonts w:ascii="Calibri" w:eastAsia="Times New Roman" w:hAnsi="Calibri" w:cs="Calibri"/>
          <w:kern w:val="0"/>
          <w:sz w:val="22"/>
          <w:szCs w:val="22"/>
          <w14:ligatures w14:val="none"/>
        </w:rPr>
      </w:pPr>
      <w:r w:rsidRPr="00447CBC">
        <w:rPr>
          <w:rFonts w:ascii="Microsoft Sans Serif" w:eastAsia="Times New Roman" w:hAnsi="Microsoft Sans Serif" w:cs="Microsoft Sans Serif"/>
          <w:kern w:val="0"/>
          <w:sz w:val="22"/>
          <w:szCs w:val="22"/>
          <w14:ligatures w14:val="none"/>
        </w:rPr>
        <w:t>Tribal Crisis Coordination Protocols-Working with Tribes to complete Tribal Crisis Coordination Protocols, which 988 crisis center counselors can reference when they have reason to believe the help-seeker is a Tribal member</w:t>
      </w:r>
    </w:p>
    <w:p w14:paraId="35CD2F5E" w14:textId="77777777" w:rsidR="00447CBC" w:rsidRPr="00447CBC" w:rsidRDefault="00447CBC" w:rsidP="00447CBC">
      <w:pPr>
        <w:numPr>
          <w:ilvl w:val="0"/>
          <w:numId w:val="9"/>
        </w:numPr>
        <w:spacing w:after="0" w:line="240" w:lineRule="auto"/>
        <w:textAlignment w:val="center"/>
        <w:rPr>
          <w:rFonts w:ascii="Calibri" w:eastAsia="Times New Roman" w:hAnsi="Calibri" w:cs="Calibri"/>
          <w:kern w:val="0"/>
          <w:sz w:val="22"/>
          <w:szCs w:val="22"/>
          <w14:ligatures w14:val="none"/>
        </w:rPr>
      </w:pPr>
      <w:r w:rsidRPr="00447CBC">
        <w:rPr>
          <w:rFonts w:ascii="Microsoft Sans Serif" w:eastAsia="Times New Roman" w:hAnsi="Microsoft Sans Serif" w:cs="Microsoft Sans Serif"/>
          <w:kern w:val="0"/>
          <w:sz w:val="22"/>
          <w:szCs w:val="22"/>
          <w14:ligatures w14:val="none"/>
        </w:rPr>
        <w:lastRenderedPageBreak/>
        <w:t>Tribal Data Sovereignty Principles-Incorporate Tribal Data Sovereignty Principles as we build out the Technology Platform for 988</w:t>
      </w:r>
    </w:p>
    <w:p w14:paraId="1B9F034A" w14:textId="77777777" w:rsidR="00447CBC" w:rsidRPr="00447CBC" w:rsidRDefault="00447CBC" w:rsidP="00447CBC">
      <w:pPr>
        <w:numPr>
          <w:ilvl w:val="0"/>
          <w:numId w:val="9"/>
        </w:numPr>
        <w:spacing w:after="0" w:line="240" w:lineRule="auto"/>
        <w:textAlignment w:val="center"/>
        <w:rPr>
          <w:rFonts w:ascii="Calibri" w:eastAsia="Times New Roman" w:hAnsi="Calibri" w:cs="Calibri"/>
          <w:kern w:val="0"/>
          <w:sz w:val="22"/>
          <w:szCs w:val="22"/>
          <w14:ligatures w14:val="none"/>
        </w:rPr>
      </w:pPr>
      <w:r w:rsidRPr="00447CBC">
        <w:rPr>
          <w:rFonts w:ascii="Microsoft Sans Serif" w:eastAsia="Times New Roman" w:hAnsi="Microsoft Sans Serif" w:cs="Microsoft Sans Serif"/>
          <w:kern w:val="0"/>
          <w:sz w:val="22"/>
          <w:szCs w:val="22"/>
          <w14:ligatures w14:val="none"/>
        </w:rPr>
        <w:t>Continued Tribal Engagement-We continue to collaborate and include Tribal Partners’ feedback as we implement 988’s vision of someone to call, someone to come, and somewhere to go</w:t>
      </w:r>
    </w:p>
    <w:p w14:paraId="3E4DF511"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kern w:val="0"/>
          <w:sz w:val="22"/>
          <w:szCs w:val="22"/>
          <w14:ligatures w14:val="none"/>
        </w:rPr>
        <w:t> </w:t>
      </w:r>
    </w:p>
    <w:p w14:paraId="4FBF5615"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i/>
          <w:iCs/>
          <w:kern w:val="0"/>
          <w:sz w:val="22"/>
          <w:szCs w:val="22"/>
          <w14:ligatures w14:val="none"/>
        </w:rPr>
        <w:t>SAMHSA looking into a National 988.</w:t>
      </w:r>
    </w:p>
    <w:p w14:paraId="7A563359" w14:textId="77777777" w:rsidR="00447CBC" w:rsidRPr="00447CBC" w:rsidRDefault="00447CBC" w:rsidP="00447CBC">
      <w:pPr>
        <w:spacing w:after="0" w:line="240" w:lineRule="auto"/>
        <w:rPr>
          <w:rFonts w:ascii="Calibri" w:eastAsia="Times New Roman" w:hAnsi="Calibri" w:cs="Calibri"/>
          <w:kern w:val="0"/>
          <w:sz w:val="22"/>
          <w:szCs w:val="22"/>
          <w14:ligatures w14:val="none"/>
        </w:rPr>
      </w:pPr>
      <w:hyperlink r:id="rId11" w:history="1">
        <w:r w:rsidRPr="00447CBC">
          <w:rPr>
            <w:rFonts w:ascii="-apple-system" w:eastAsia="Times New Roman" w:hAnsi="-apple-system" w:cs="Calibri"/>
            <w:color w:val="0000FF"/>
            <w:kern w:val="0"/>
            <w:sz w:val="21"/>
            <w:szCs w:val="21"/>
            <w:u w:val="single"/>
            <w14:ligatures w14:val="none"/>
          </w:rPr>
          <w:t>Tribal Services VOAWW Call Center Tour</w:t>
        </w:r>
      </w:hyperlink>
    </w:p>
    <w:p w14:paraId="57FCE7B9" w14:textId="77777777" w:rsidR="00447CBC" w:rsidRPr="00447CBC" w:rsidRDefault="00447CBC" w:rsidP="00447CBC">
      <w:pPr>
        <w:spacing w:after="0" w:line="240" w:lineRule="auto"/>
        <w:rPr>
          <w:rFonts w:ascii="-apple-system" w:eastAsia="Times New Roman" w:hAnsi="-apple-system" w:cs="Calibri"/>
          <w:kern w:val="0"/>
          <w:sz w:val="21"/>
          <w:szCs w:val="21"/>
          <w14:ligatures w14:val="none"/>
        </w:rPr>
      </w:pPr>
      <w:r w:rsidRPr="00447CBC">
        <w:rPr>
          <w:rFonts w:ascii="-apple-system" w:eastAsia="Times New Roman" w:hAnsi="-apple-system" w:cs="Calibri"/>
          <w:kern w:val="0"/>
          <w:sz w:val="21"/>
          <w:szCs w:val="21"/>
          <w14:ligatures w14:val="none"/>
        </w:rPr>
        <w:t>- YouTube</w:t>
      </w:r>
    </w:p>
    <w:p w14:paraId="1C5290EE"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kern w:val="0"/>
          <w:sz w:val="22"/>
          <w:szCs w:val="22"/>
          <w14:ligatures w14:val="none"/>
        </w:rPr>
        <w:t> </w:t>
      </w:r>
    </w:p>
    <w:p w14:paraId="094604EF" w14:textId="3B3EAE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Pr>
          <w:rFonts w:ascii="Microsoft Sans Serif" w:eastAsia="Times New Roman" w:hAnsi="Microsoft Sans Serif" w:cs="Microsoft Sans Serif"/>
          <w:kern w:val="0"/>
          <w:sz w:val="22"/>
          <w:szCs w:val="22"/>
          <w14:ligatures w14:val="none"/>
        </w:rPr>
        <w:t>2:30 pm</w:t>
      </w:r>
      <w:r>
        <w:rPr>
          <w:rFonts w:ascii="Microsoft Sans Serif" w:eastAsia="Times New Roman" w:hAnsi="Microsoft Sans Serif" w:cs="Microsoft Sans Serif"/>
          <w:kern w:val="0"/>
          <w:sz w:val="22"/>
          <w:szCs w:val="22"/>
          <w14:ligatures w14:val="none"/>
        </w:rPr>
        <w:tab/>
      </w:r>
      <w:r w:rsidRPr="00447CBC">
        <w:rPr>
          <w:rFonts w:ascii="Microsoft Sans Serif" w:eastAsia="Times New Roman" w:hAnsi="Microsoft Sans Serif" w:cs="Microsoft Sans Serif"/>
          <w:kern w:val="0"/>
          <w:sz w:val="22"/>
          <w:szCs w:val="22"/>
          <w14:ligatures w14:val="none"/>
        </w:rPr>
        <w:t> </w:t>
      </w:r>
      <w:r w:rsidRPr="00447CBC">
        <w:rPr>
          <w:rFonts w:ascii="Microsoft Sans Serif" w:eastAsia="Times New Roman" w:hAnsi="Microsoft Sans Serif" w:cs="Microsoft Sans Serif"/>
          <w:b/>
          <w:bCs/>
          <w:kern w:val="0"/>
          <w:sz w:val="22"/>
          <w:szCs w:val="22"/>
          <w14:ligatures w14:val="none"/>
        </w:rPr>
        <w:t xml:space="preserve">Overdose Data to Action in States Cooperative Agreement </w:t>
      </w:r>
      <w:r w:rsidRPr="00447CBC">
        <w:rPr>
          <w:rFonts w:ascii="Microsoft Sans Serif" w:eastAsia="Times New Roman" w:hAnsi="Microsoft Sans Serif" w:cs="Microsoft Sans Serif"/>
          <w:i/>
          <w:iCs/>
          <w:kern w:val="0"/>
          <w:sz w:val="22"/>
          <w:szCs w:val="22"/>
          <w14:ligatures w14:val="none"/>
        </w:rPr>
        <w:t xml:space="preserve">Anjali Shankar, DOH </w:t>
      </w:r>
    </w:p>
    <w:p w14:paraId="5E380B7B"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kern w:val="0"/>
          <w:sz w:val="22"/>
          <w:szCs w:val="22"/>
          <w14:ligatures w14:val="none"/>
        </w:rPr>
        <w:t> </w:t>
      </w:r>
    </w:p>
    <w:p w14:paraId="271D528A"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kern w:val="0"/>
          <w:sz w:val="22"/>
          <w:szCs w:val="22"/>
          <w14:ligatures w14:val="none"/>
        </w:rPr>
        <w:t>Upcoming application for overdose prevention funding-Applications will go live on Dec. 11th</w:t>
      </w:r>
    </w:p>
    <w:p w14:paraId="2AF43E58"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kern w:val="0"/>
          <w:sz w:val="22"/>
          <w:szCs w:val="22"/>
          <w14:ligatures w14:val="none"/>
        </w:rPr>
        <w:t xml:space="preserve">2-Q&amp;A </w:t>
      </w:r>
      <w:proofErr w:type="gramStart"/>
      <w:r w:rsidRPr="00447CBC">
        <w:rPr>
          <w:rFonts w:ascii="Microsoft Sans Serif" w:eastAsia="Times New Roman" w:hAnsi="Microsoft Sans Serif" w:cs="Microsoft Sans Serif"/>
          <w:kern w:val="0"/>
          <w:sz w:val="22"/>
          <w:szCs w:val="22"/>
          <w14:ligatures w14:val="none"/>
        </w:rPr>
        <w:t>sessions ,</w:t>
      </w:r>
      <w:proofErr w:type="gramEnd"/>
      <w:r w:rsidRPr="00447CBC">
        <w:rPr>
          <w:rFonts w:ascii="Microsoft Sans Serif" w:eastAsia="Times New Roman" w:hAnsi="Microsoft Sans Serif" w:cs="Microsoft Sans Serif"/>
          <w:kern w:val="0"/>
          <w:sz w:val="22"/>
          <w:szCs w:val="22"/>
          <w14:ligatures w14:val="none"/>
        </w:rPr>
        <w:t xml:space="preserve"> one for Tribal nations, and the other Tribal organizations and communities. Funding is open to all three types of Tribal public health entities that DOH works with.</w:t>
      </w:r>
    </w:p>
    <w:p w14:paraId="77087102"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b/>
          <w:bCs/>
          <w:kern w:val="0"/>
          <w:sz w:val="22"/>
          <w:szCs w:val="22"/>
          <w14:ligatures w14:val="none"/>
        </w:rPr>
        <w:t>Application Requirements</w:t>
      </w:r>
      <w:r w:rsidRPr="00447CBC">
        <w:rPr>
          <w:rFonts w:ascii="Microsoft Sans Serif" w:eastAsia="Times New Roman" w:hAnsi="Microsoft Sans Serif" w:cs="Microsoft Sans Serif"/>
          <w:kern w:val="0"/>
          <w:sz w:val="22"/>
          <w:szCs w:val="22"/>
          <w14:ligatures w14:val="none"/>
        </w:rPr>
        <w:t>: Apply for a minimum of 2 required activities. Show that at least 60% of proposed activities in your workplan are for direct client services. Engage in evaluation activities by-collect qualitative and quantitative performance measures and collaborate with DOH evaluator on in-depth evaluation of navigation activities.</w:t>
      </w:r>
    </w:p>
    <w:p w14:paraId="19E45F07"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b/>
          <w:bCs/>
          <w:kern w:val="0"/>
          <w:sz w:val="22"/>
          <w:szCs w:val="22"/>
          <w14:ligatures w14:val="none"/>
        </w:rPr>
        <w:t>Eligible Activities:</w:t>
      </w:r>
      <w:r w:rsidRPr="00447CBC">
        <w:rPr>
          <w:rFonts w:ascii="Microsoft Sans Serif" w:eastAsia="Times New Roman" w:hAnsi="Microsoft Sans Serif" w:cs="Microsoft Sans Serif"/>
          <w:kern w:val="0"/>
          <w:sz w:val="22"/>
          <w:szCs w:val="22"/>
          <w14:ligatures w14:val="none"/>
        </w:rPr>
        <w:t xml:space="preserve"> Clinician/Health System Engagement, Public Safety Partnerships, Harm Reduction, Community Based Linkage to Care.</w:t>
      </w:r>
    </w:p>
    <w:p w14:paraId="691E4869"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b/>
          <w:bCs/>
          <w:kern w:val="0"/>
          <w:sz w:val="22"/>
          <w:szCs w:val="22"/>
          <w14:ligatures w14:val="none"/>
        </w:rPr>
        <w:t xml:space="preserve">Funding Overview: </w:t>
      </w:r>
    </w:p>
    <w:p w14:paraId="49CCDF2D" w14:textId="77777777" w:rsidR="00447CBC" w:rsidRPr="00447CBC" w:rsidRDefault="00447CBC" w:rsidP="00447CBC">
      <w:pPr>
        <w:spacing w:after="0" w:line="240" w:lineRule="auto"/>
        <w:rPr>
          <w:rFonts w:ascii="Calibri" w:eastAsia="Times New Roman" w:hAnsi="Calibri" w:cs="Calibri"/>
          <w:kern w:val="0"/>
          <w:sz w:val="22"/>
          <w:szCs w:val="22"/>
          <w14:ligatures w14:val="none"/>
        </w:rPr>
      </w:pPr>
      <w:r w:rsidRPr="00447CBC">
        <w:rPr>
          <w:rFonts w:ascii="Calibri" w:eastAsia="Times New Roman" w:hAnsi="Calibri" w:cs="Calibri"/>
          <w:noProof/>
          <w:kern w:val="0"/>
          <w:sz w:val="22"/>
          <w:szCs w:val="22"/>
          <w14:ligatures w14:val="none"/>
        </w:rPr>
        <w:drawing>
          <wp:inline distT="0" distB="0" distL="0" distR="0" wp14:anchorId="33F67609" wp14:editId="41DA481E">
            <wp:extent cx="3286125" cy="1257300"/>
            <wp:effectExtent l="0" t="0" r="9525" b="0"/>
            <wp:docPr id="6"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Tabl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6125" cy="1257300"/>
                    </a:xfrm>
                    <a:prstGeom prst="rect">
                      <a:avLst/>
                    </a:prstGeom>
                    <a:noFill/>
                    <a:ln>
                      <a:noFill/>
                    </a:ln>
                  </pic:spPr>
                </pic:pic>
              </a:graphicData>
            </a:graphic>
          </wp:inline>
        </w:drawing>
      </w:r>
    </w:p>
    <w:p w14:paraId="539AA4ED"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kern w:val="0"/>
          <w:sz w:val="22"/>
          <w:szCs w:val="22"/>
          <w14:ligatures w14:val="none"/>
        </w:rPr>
        <w:t>Contract good for 1 year with opportunity to renew.</w:t>
      </w:r>
    </w:p>
    <w:p w14:paraId="6EB6014B"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b/>
          <w:bCs/>
          <w:kern w:val="0"/>
          <w:sz w:val="22"/>
          <w:szCs w:val="22"/>
          <w14:ligatures w14:val="none"/>
        </w:rPr>
        <w:t>Cathy Pierre- DTLL will be sent out.</w:t>
      </w:r>
    </w:p>
    <w:p w14:paraId="575C9B59"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kern w:val="0"/>
          <w:sz w:val="22"/>
          <w:szCs w:val="22"/>
          <w14:ligatures w14:val="none"/>
        </w:rPr>
        <w:t> </w:t>
      </w:r>
    </w:p>
    <w:p w14:paraId="16C07DFA"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b/>
          <w:bCs/>
          <w:kern w:val="0"/>
          <w:sz w:val="22"/>
          <w:szCs w:val="22"/>
          <w14:ligatures w14:val="none"/>
        </w:rPr>
        <w:t>Questions</w:t>
      </w:r>
      <w:r w:rsidRPr="00447CBC">
        <w:rPr>
          <w:rFonts w:ascii="Microsoft Sans Serif" w:eastAsia="Times New Roman" w:hAnsi="Microsoft Sans Serif" w:cs="Microsoft Sans Serif"/>
          <w:kern w:val="0"/>
          <w:sz w:val="22"/>
          <w:szCs w:val="22"/>
          <w14:ligatures w14:val="none"/>
        </w:rPr>
        <w:t xml:space="preserve">: </w:t>
      </w:r>
    </w:p>
    <w:p w14:paraId="71AD8EB9"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kern w:val="0"/>
          <w:sz w:val="22"/>
          <w:szCs w:val="22"/>
          <w14:ligatures w14:val="none"/>
        </w:rPr>
        <w:t>Email Overdose Prevention Program Manager Anjali Shankar – anjali.shankar@doh.wa.gov</w:t>
      </w:r>
    </w:p>
    <w:p w14:paraId="2A49442C"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kern w:val="0"/>
          <w:sz w:val="22"/>
          <w:szCs w:val="22"/>
          <w14:ligatures w14:val="none"/>
        </w:rPr>
        <w:t> </w:t>
      </w:r>
    </w:p>
    <w:p w14:paraId="57C9144A"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kern w:val="0"/>
          <w:sz w:val="22"/>
          <w:szCs w:val="22"/>
          <w14:ligatures w14:val="none"/>
        </w:rPr>
        <w:t> </w:t>
      </w:r>
    </w:p>
    <w:p w14:paraId="581C3F96" w14:textId="6F9F15B5"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kern w:val="0"/>
          <w:sz w:val="22"/>
          <w:szCs w:val="22"/>
          <w14:ligatures w14:val="none"/>
        </w:rPr>
        <w:t>2:55 pm</w:t>
      </w:r>
      <w:r>
        <w:rPr>
          <w:rFonts w:ascii="Microsoft Sans Serif" w:eastAsia="Times New Roman" w:hAnsi="Microsoft Sans Serif" w:cs="Microsoft Sans Serif"/>
          <w:b/>
          <w:bCs/>
          <w:kern w:val="0"/>
          <w:sz w:val="22"/>
          <w:szCs w:val="22"/>
          <w14:ligatures w14:val="none"/>
        </w:rPr>
        <w:tab/>
      </w:r>
      <w:r w:rsidRPr="00447CBC">
        <w:rPr>
          <w:rFonts w:ascii="Microsoft Sans Serif" w:eastAsia="Times New Roman" w:hAnsi="Microsoft Sans Serif" w:cs="Microsoft Sans Serif"/>
          <w:b/>
          <w:bCs/>
          <w:kern w:val="0"/>
          <w:sz w:val="22"/>
          <w:szCs w:val="22"/>
          <w14:ligatures w14:val="none"/>
        </w:rPr>
        <w:t>Meeting Wrap-Up/Next Agenda</w:t>
      </w:r>
    </w:p>
    <w:p w14:paraId="4EC03C20"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i/>
          <w:iCs/>
          <w:kern w:val="0"/>
          <w:sz w:val="22"/>
          <w:szCs w:val="22"/>
          <w14:ligatures w14:val="none"/>
        </w:rPr>
        <w:t xml:space="preserve">        Steven de los Angeles, Vice Chair, Snoqualmie Tribe</w:t>
      </w:r>
    </w:p>
    <w:p w14:paraId="3FCF8146"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i/>
          <w:iCs/>
          <w:kern w:val="0"/>
          <w:sz w:val="22"/>
          <w:szCs w:val="22"/>
          <w14:ligatures w14:val="none"/>
        </w:rPr>
        <w:t xml:space="preserve">        Lucilla Mendoza, HCA &amp; Candice Wilson, DOH</w:t>
      </w:r>
    </w:p>
    <w:p w14:paraId="169F389E"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kern w:val="0"/>
          <w:sz w:val="22"/>
          <w:szCs w:val="22"/>
          <w14:ligatures w14:val="none"/>
        </w:rPr>
        <w:t> </w:t>
      </w:r>
    </w:p>
    <w:p w14:paraId="754BC53C"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kern w:val="0"/>
          <w:sz w:val="22"/>
          <w:szCs w:val="22"/>
          <w14:ligatures w14:val="none"/>
        </w:rPr>
        <w:t>Lucy-Thank you all for your hard work.</w:t>
      </w:r>
    </w:p>
    <w:p w14:paraId="76DA85B4"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kern w:val="0"/>
          <w:sz w:val="22"/>
          <w:szCs w:val="22"/>
          <w14:ligatures w14:val="none"/>
        </w:rPr>
        <w:t> </w:t>
      </w:r>
    </w:p>
    <w:p w14:paraId="384854C9" w14:textId="77777777" w:rsidR="00447CBC" w:rsidRPr="00447CBC" w:rsidRDefault="00447CBC" w:rsidP="00447CBC">
      <w:pPr>
        <w:spacing w:after="0" w:line="240" w:lineRule="auto"/>
        <w:rPr>
          <w:rFonts w:ascii="Microsoft Sans Serif" w:eastAsia="Times New Roman" w:hAnsi="Microsoft Sans Serif" w:cs="Microsoft Sans Serif"/>
          <w:kern w:val="0"/>
          <w:sz w:val="22"/>
          <w:szCs w:val="22"/>
          <w14:ligatures w14:val="none"/>
        </w:rPr>
      </w:pPr>
      <w:r w:rsidRPr="00447CBC">
        <w:rPr>
          <w:rFonts w:ascii="Microsoft Sans Serif" w:eastAsia="Times New Roman" w:hAnsi="Microsoft Sans Serif" w:cs="Microsoft Sans Serif"/>
          <w:b/>
          <w:bCs/>
          <w:kern w:val="0"/>
          <w:sz w:val="22"/>
          <w:szCs w:val="22"/>
          <w14:ligatures w14:val="none"/>
        </w:rPr>
        <w:t>Adjourn</w:t>
      </w:r>
    </w:p>
    <w:p w14:paraId="2E7C5410" w14:textId="77777777" w:rsidR="00447CBC" w:rsidRDefault="00447CBC"/>
    <w:sectPr w:rsidR="00447CBC" w:rsidSect="00447CBC">
      <w:pgSz w:w="12240" w:h="15840"/>
      <w:pgMar w:top="27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ple-system">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31783"/>
    <w:multiLevelType w:val="hybridMultilevel"/>
    <w:tmpl w:val="86F6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A3C87"/>
    <w:multiLevelType w:val="multilevel"/>
    <w:tmpl w:val="AAC82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F0048F"/>
    <w:multiLevelType w:val="multilevel"/>
    <w:tmpl w:val="1764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B10B60"/>
    <w:multiLevelType w:val="multilevel"/>
    <w:tmpl w:val="2BCA6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E026E9"/>
    <w:multiLevelType w:val="multilevel"/>
    <w:tmpl w:val="0B6A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0F5A5E"/>
    <w:multiLevelType w:val="multilevel"/>
    <w:tmpl w:val="28965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7A1582"/>
    <w:multiLevelType w:val="multilevel"/>
    <w:tmpl w:val="A9584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4B69BE"/>
    <w:multiLevelType w:val="multilevel"/>
    <w:tmpl w:val="F5A6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485950"/>
    <w:multiLevelType w:val="multilevel"/>
    <w:tmpl w:val="454C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121054"/>
    <w:multiLevelType w:val="multilevel"/>
    <w:tmpl w:val="1ECC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0532539">
    <w:abstractNumId w:val="2"/>
  </w:num>
  <w:num w:numId="2" w16cid:durableId="42415856">
    <w:abstractNumId w:val="9"/>
  </w:num>
  <w:num w:numId="3" w16cid:durableId="1785732627">
    <w:abstractNumId w:val="5"/>
  </w:num>
  <w:num w:numId="4" w16cid:durableId="122965796">
    <w:abstractNumId w:val="8"/>
  </w:num>
  <w:num w:numId="5" w16cid:durableId="98916419">
    <w:abstractNumId w:val="6"/>
  </w:num>
  <w:num w:numId="6" w16cid:durableId="1976174369">
    <w:abstractNumId w:val="7"/>
  </w:num>
  <w:num w:numId="7" w16cid:durableId="533424903">
    <w:abstractNumId w:val="4"/>
  </w:num>
  <w:num w:numId="8" w16cid:durableId="1755589381">
    <w:abstractNumId w:val="3"/>
  </w:num>
  <w:num w:numId="9" w16cid:durableId="1606188157">
    <w:abstractNumId w:val="1"/>
  </w:num>
  <w:num w:numId="10" w16cid:durableId="42095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CBC"/>
    <w:rsid w:val="002E7FDD"/>
    <w:rsid w:val="00447CBC"/>
    <w:rsid w:val="00A05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17650"/>
  <w15:chartTrackingRefBased/>
  <w15:docId w15:val="{8FBC5F9E-116B-4B95-A15C-048631CE5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7C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7C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7C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7C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7C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7C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7C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7C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7C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C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7C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7C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7C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7C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7C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7C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7C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7CBC"/>
    <w:rPr>
      <w:rFonts w:eastAsiaTheme="majorEastAsia" w:cstheme="majorBidi"/>
      <w:color w:val="272727" w:themeColor="text1" w:themeTint="D8"/>
    </w:rPr>
  </w:style>
  <w:style w:type="paragraph" w:styleId="Title">
    <w:name w:val="Title"/>
    <w:basedOn w:val="Normal"/>
    <w:next w:val="Normal"/>
    <w:link w:val="TitleChar"/>
    <w:uiPriority w:val="10"/>
    <w:qFormat/>
    <w:rsid w:val="00447C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C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7C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7C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7CBC"/>
    <w:pPr>
      <w:spacing w:before="160"/>
      <w:jc w:val="center"/>
    </w:pPr>
    <w:rPr>
      <w:i/>
      <w:iCs/>
      <w:color w:val="404040" w:themeColor="text1" w:themeTint="BF"/>
    </w:rPr>
  </w:style>
  <w:style w:type="character" w:customStyle="1" w:styleId="QuoteChar">
    <w:name w:val="Quote Char"/>
    <w:basedOn w:val="DefaultParagraphFont"/>
    <w:link w:val="Quote"/>
    <w:uiPriority w:val="29"/>
    <w:rsid w:val="00447CBC"/>
    <w:rPr>
      <w:i/>
      <w:iCs/>
      <w:color w:val="404040" w:themeColor="text1" w:themeTint="BF"/>
    </w:rPr>
  </w:style>
  <w:style w:type="paragraph" w:styleId="ListParagraph">
    <w:name w:val="List Paragraph"/>
    <w:basedOn w:val="Normal"/>
    <w:uiPriority w:val="34"/>
    <w:qFormat/>
    <w:rsid w:val="00447CBC"/>
    <w:pPr>
      <w:ind w:left="720"/>
      <w:contextualSpacing/>
    </w:pPr>
  </w:style>
  <w:style w:type="character" w:styleId="IntenseEmphasis">
    <w:name w:val="Intense Emphasis"/>
    <w:basedOn w:val="DefaultParagraphFont"/>
    <w:uiPriority w:val="21"/>
    <w:qFormat/>
    <w:rsid w:val="00447CBC"/>
    <w:rPr>
      <w:i/>
      <w:iCs/>
      <w:color w:val="0F4761" w:themeColor="accent1" w:themeShade="BF"/>
    </w:rPr>
  </w:style>
  <w:style w:type="paragraph" w:styleId="IntenseQuote">
    <w:name w:val="Intense Quote"/>
    <w:basedOn w:val="Normal"/>
    <w:next w:val="Normal"/>
    <w:link w:val="IntenseQuoteChar"/>
    <w:uiPriority w:val="30"/>
    <w:qFormat/>
    <w:rsid w:val="00447C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7CBC"/>
    <w:rPr>
      <w:i/>
      <w:iCs/>
      <w:color w:val="0F4761" w:themeColor="accent1" w:themeShade="BF"/>
    </w:rPr>
  </w:style>
  <w:style w:type="character" w:styleId="IntenseReference">
    <w:name w:val="Intense Reference"/>
    <w:basedOn w:val="DefaultParagraphFont"/>
    <w:uiPriority w:val="32"/>
    <w:qFormat/>
    <w:rsid w:val="00447C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470951">
      <w:bodyDiv w:val="1"/>
      <w:marLeft w:val="0"/>
      <w:marRight w:val="0"/>
      <w:marTop w:val="0"/>
      <w:marBottom w:val="0"/>
      <w:divBdr>
        <w:top w:val="none" w:sz="0" w:space="0" w:color="auto"/>
        <w:left w:val="none" w:sz="0" w:space="0" w:color="auto"/>
        <w:bottom w:val="none" w:sz="0" w:space="0" w:color="auto"/>
        <w:right w:val="none" w:sz="0" w:space="0" w:color="auto"/>
      </w:divBdr>
    </w:div>
    <w:div w:id="50740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ttheFactsRx.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orNativeLives.org"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FriendsForLife.com" TargetMode="External"/><Relationship Id="rId11" Type="http://schemas.openxmlformats.org/officeDocument/2006/relationships/hyperlink" Target="https://www.youtube.com/watch?v=Dazeky2_174&amp;t=1s" TargetMode="External"/><Relationship Id="rId5" Type="http://schemas.openxmlformats.org/officeDocument/2006/relationships/hyperlink" Target="https://teams.microsoft.com/l/meetup-join/19%3ameeting_N2E4NjRlZDktM2E0Yy00ZjM3LWE0M2YtYjRlMGJmMDY4ZGRi%40thread.v2/0?context=%7b%22Tid%22%3a%2211d0e217-264e-400a-8ba0-57dcc127d72d%22%2c%22Oid%22%3a%2234b5a7cf-693e-4834-b557-2d5f02a4c7ab%22%7d"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docs.google.com/forms/d/e/1FAIpQLSeJCzP2wsHZN6IzSsMoVDVlJsW72T0ISYwvQCZnxFxfDGMq6Q/viewfor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1653</Words>
  <Characters>9425</Characters>
  <Application>Microsoft Office Word</Application>
  <DocSecurity>0</DocSecurity>
  <Lines>78</Lines>
  <Paragraphs>22</Paragraphs>
  <ScaleCrop>false</ScaleCrop>
  <Company>Washington State Health Care Authority</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DeMiero, Nakia (HCA)</dc:creator>
  <cp:keywords/>
  <dc:description/>
  <cp:lastModifiedBy>DeMiero, Nakia (HCA)</cp:lastModifiedBy>
  <cp:revision>1</cp:revision>
  <dcterms:created xsi:type="dcterms:W3CDTF">2024-12-14T02:49:00Z</dcterms:created>
  <dcterms:modified xsi:type="dcterms:W3CDTF">2024-12-14T02:59:00Z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2024-12-14T02:59:25Z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510b8d09-b7cf-443c-bafc-58175a5f5f51</vt:lpwstr>
  </property>
  <property fmtid="{D5CDD505-2E9C-101B-9397-08002B2CF9AE}" pid="8" name="MSIP_Label_1520fa42-cf58-4c22-8b93-58cf1d3bd1cb_ContentBits">
    <vt:lpwstr>0</vt:lpwstr>
  </property>
</Properties>
</file>